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49" w:rsidRPr="006B5673" w:rsidRDefault="00D13C36" w:rsidP="00BA6249">
      <w:pPr>
        <w:jc w:val="center"/>
        <w:rPr>
          <w:rFonts w:ascii="Calibri" w:eastAsia="Times New Roman" w:hAnsi="Calibri" w:cs="Times New Roman"/>
          <w:b/>
          <w:sz w:val="28"/>
          <w:szCs w:val="28"/>
          <w:u w:val="single"/>
        </w:rPr>
      </w:pPr>
      <w:r>
        <w:rPr>
          <w:rFonts w:ascii="Calibri" w:eastAsia="Times New Roman" w:hAnsi="Calibri" w:cs="Times New Roman"/>
          <w:b/>
          <w:sz w:val="28"/>
          <w:szCs w:val="28"/>
          <w:u w:val="single"/>
        </w:rPr>
        <w:t>Convocatoria CIPE 2017</w:t>
      </w:r>
    </w:p>
    <w:p w:rsidR="006B5673" w:rsidRPr="00F96979" w:rsidRDefault="006B5673" w:rsidP="00F96979">
      <w:pPr>
        <w:spacing w:line="240" w:lineRule="auto"/>
        <w:jc w:val="both"/>
        <w:rPr>
          <w:rFonts w:ascii="Calibri" w:eastAsia="Times New Roman" w:hAnsi="Calibri" w:cs="Times New Roman"/>
          <w:color w:val="000000"/>
        </w:rPr>
      </w:pPr>
      <w:r w:rsidRPr="00F96979">
        <w:rPr>
          <w:rFonts w:ascii="Calibri" w:eastAsia="Times New Roman" w:hAnsi="Calibri" w:cs="Times New Roman"/>
          <w:color w:val="000000"/>
        </w:rPr>
        <w:t xml:space="preserve">La Dirección de Educación Superior de la Provincia de </w:t>
      </w:r>
      <w:r w:rsidR="005F158D">
        <w:rPr>
          <w:rFonts w:ascii="Calibri" w:eastAsia="Times New Roman" w:hAnsi="Calibri" w:cs="Times New Roman"/>
          <w:color w:val="000000"/>
        </w:rPr>
        <w:t>Catamarca</w:t>
      </w:r>
      <w:r w:rsidR="00D13C36" w:rsidRPr="00F96979">
        <w:rPr>
          <w:rFonts w:ascii="Calibri" w:eastAsia="Times New Roman" w:hAnsi="Calibri" w:cs="Times New Roman"/>
          <w:color w:val="000000"/>
        </w:rPr>
        <w:t xml:space="preserve"> </w:t>
      </w:r>
      <w:r w:rsidR="00AA0107" w:rsidRPr="00F96979">
        <w:rPr>
          <w:rFonts w:ascii="Calibri" w:eastAsia="Times New Roman" w:hAnsi="Calibri" w:cs="Times New Roman"/>
          <w:color w:val="000000"/>
        </w:rPr>
        <w:t xml:space="preserve">y el Instituto Nacional de Formación Docente, </w:t>
      </w:r>
      <w:r w:rsidRPr="00F96979">
        <w:rPr>
          <w:rFonts w:ascii="Calibri" w:eastAsia="Times New Roman" w:hAnsi="Calibri" w:cs="Times New Roman"/>
          <w:color w:val="000000"/>
        </w:rPr>
        <w:t>convoca</w:t>
      </w:r>
      <w:r w:rsidR="00AA0107" w:rsidRPr="00F96979">
        <w:rPr>
          <w:rFonts w:ascii="Calibri" w:eastAsia="Times New Roman" w:hAnsi="Calibri" w:cs="Times New Roman"/>
          <w:color w:val="000000"/>
        </w:rPr>
        <w:t>n</w:t>
      </w:r>
      <w:r w:rsidRPr="00F96979">
        <w:rPr>
          <w:rFonts w:ascii="Calibri" w:eastAsia="Times New Roman" w:hAnsi="Calibri" w:cs="Times New Roman"/>
          <w:color w:val="000000"/>
        </w:rPr>
        <w:t xml:space="preserve"> a </w:t>
      </w:r>
      <w:r w:rsidR="00D13C36" w:rsidRPr="00F96979">
        <w:rPr>
          <w:rFonts w:ascii="Calibri" w:eastAsia="Times New Roman" w:hAnsi="Calibri" w:cs="Times New Roman"/>
          <w:color w:val="000000"/>
        </w:rPr>
        <w:t xml:space="preserve">postulantes que deseen ocupar cargos </w:t>
      </w:r>
      <w:r w:rsidR="003D18A2" w:rsidRPr="00F96979">
        <w:rPr>
          <w:rFonts w:ascii="Calibri" w:eastAsia="Times New Roman" w:hAnsi="Calibri" w:cs="Times New Roman"/>
          <w:color w:val="000000"/>
        </w:rPr>
        <w:t xml:space="preserve">vacantes de </w:t>
      </w:r>
      <w:r w:rsidR="008C5A1C" w:rsidRPr="00F96979">
        <w:rPr>
          <w:rFonts w:ascii="Calibri" w:eastAsia="Times New Roman" w:hAnsi="Calibri" w:cs="Times New Roman"/>
          <w:color w:val="000000"/>
        </w:rPr>
        <w:t>C</w:t>
      </w:r>
      <w:r w:rsidRPr="00F96979">
        <w:rPr>
          <w:rFonts w:ascii="Calibri" w:eastAsia="Times New Roman" w:hAnsi="Calibri" w:cs="Times New Roman"/>
          <w:color w:val="000000"/>
        </w:rPr>
        <w:t>oordinación</w:t>
      </w:r>
      <w:r w:rsidR="008C5A1C" w:rsidRPr="00F96979">
        <w:rPr>
          <w:rFonts w:ascii="Calibri" w:eastAsia="Times New Roman" w:hAnsi="Calibri" w:cs="Times New Roman"/>
          <w:color w:val="000000"/>
        </w:rPr>
        <w:t xml:space="preserve"> Institucional</w:t>
      </w:r>
      <w:r w:rsidRPr="00F96979">
        <w:rPr>
          <w:rFonts w:ascii="Calibri" w:eastAsia="Times New Roman" w:hAnsi="Calibri" w:cs="Times New Roman"/>
          <w:color w:val="000000"/>
        </w:rPr>
        <w:t xml:space="preserve"> de </w:t>
      </w:r>
      <w:r w:rsidR="008C5A1C" w:rsidRPr="00F96979">
        <w:rPr>
          <w:rFonts w:ascii="Calibri" w:eastAsia="Times New Roman" w:hAnsi="Calibri" w:cs="Times New Roman"/>
          <w:color w:val="000000"/>
        </w:rPr>
        <w:t>P</w:t>
      </w:r>
      <w:r w:rsidRPr="00F96979">
        <w:rPr>
          <w:rFonts w:ascii="Calibri" w:eastAsia="Times New Roman" w:hAnsi="Calibri" w:cs="Times New Roman"/>
          <w:color w:val="000000"/>
        </w:rPr>
        <w:t xml:space="preserve">olíticas </w:t>
      </w:r>
      <w:r w:rsidR="008C5A1C" w:rsidRPr="00F96979">
        <w:rPr>
          <w:rFonts w:ascii="Calibri" w:eastAsia="Times New Roman" w:hAnsi="Calibri" w:cs="Times New Roman"/>
          <w:color w:val="000000"/>
        </w:rPr>
        <w:t>E</w:t>
      </w:r>
      <w:r w:rsidRPr="00F96979">
        <w:rPr>
          <w:rFonts w:ascii="Calibri" w:eastAsia="Times New Roman" w:hAnsi="Calibri" w:cs="Times New Roman"/>
          <w:color w:val="000000"/>
        </w:rPr>
        <w:t>studiantile</w:t>
      </w:r>
      <w:r w:rsidR="008C5A1C" w:rsidRPr="00F96979">
        <w:rPr>
          <w:rFonts w:ascii="Calibri" w:eastAsia="Times New Roman" w:hAnsi="Calibri" w:cs="Times New Roman"/>
          <w:color w:val="000000"/>
        </w:rPr>
        <w:t xml:space="preserve">s en los siguientes Institutos </w:t>
      </w:r>
      <w:r w:rsidRPr="00F96979">
        <w:rPr>
          <w:rFonts w:ascii="Calibri" w:eastAsia="Times New Roman" w:hAnsi="Calibri" w:cs="Times New Roman"/>
          <w:color w:val="000000"/>
        </w:rPr>
        <w:t xml:space="preserve">de Educación </w:t>
      </w:r>
      <w:r w:rsidR="008C5A1C" w:rsidRPr="00F96979">
        <w:rPr>
          <w:rFonts w:ascii="Calibri" w:eastAsia="Times New Roman" w:hAnsi="Calibri" w:cs="Times New Roman"/>
          <w:color w:val="000000"/>
        </w:rPr>
        <w:t>S</w:t>
      </w:r>
      <w:r w:rsidRPr="00F96979">
        <w:rPr>
          <w:rFonts w:ascii="Calibri" w:eastAsia="Times New Roman" w:hAnsi="Calibri" w:cs="Times New Roman"/>
          <w:color w:val="000000"/>
        </w:rPr>
        <w:t>uperior de la jurisdicción</w:t>
      </w:r>
      <w:r w:rsidR="004242DE" w:rsidRPr="00F96979">
        <w:rPr>
          <w:rFonts w:ascii="Calibri" w:eastAsia="Times New Roman" w:hAnsi="Calibri" w:cs="Times New Roman"/>
          <w:color w:val="000000"/>
        </w:rPr>
        <w:t>:</w:t>
      </w:r>
    </w:p>
    <w:p w:rsidR="00FA57A9" w:rsidRPr="0045347A" w:rsidRDefault="00E6673B" w:rsidP="0045347A">
      <w:pPr>
        <w:pStyle w:val="Prrafodelista"/>
        <w:numPr>
          <w:ilvl w:val="0"/>
          <w:numId w:val="20"/>
        </w:numPr>
        <w:rPr>
          <w:rFonts w:cstheme="minorHAnsi"/>
        </w:rPr>
      </w:pPr>
      <w:r w:rsidRPr="00E6673B">
        <w:rPr>
          <w:rFonts w:cstheme="minorHAnsi"/>
        </w:rPr>
        <w:t>Instituto de Educación Superior Santa Rosa</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Clara J. Armstrong</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Prof. Juan Manuel Chavarría</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 xml:space="preserve">Instituto de Educación Superior Estanislao </w:t>
      </w:r>
      <w:proofErr w:type="spellStart"/>
      <w:r w:rsidRPr="00E6673B">
        <w:rPr>
          <w:rFonts w:cstheme="minorHAnsi"/>
        </w:rPr>
        <w:t>Maldones</w:t>
      </w:r>
      <w:proofErr w:type="spellEnd"/>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Gdor. José Cubas</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de Educación Física</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Arte y Comunicación</w:t>
      </w:r>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 xml:space="preserve">Instituto de Educación Superior </w:t>
      </w:r>
      <w:proofErr w:type="spellStart"/>
      <w:r w:rsidRPr="00E6673B">
        <w:rPr>
          <w:rFonts w:cstheme="minorHAnsi"/>
        </w:rPr>
        <w:t>Pomán</w:t>
      </w:r>
      <w:proofErr w:type="spellEnd"/>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 xml:space="preserve">Instituto de Educación Superior </w:t>
      </w:r>
      <w:proofErr w:type="spellStart"/>
      <w:r w:rsidRPr="00E6673B">
        <w:rPr>
          <w:rFonts w:cstheme="minorHAnsi"/>
        </w:rPr>
        <w:t>Andalgalá</w:t>
      </w:r>
      <w:proofErr w:type="spellEnd"/>
      <w:r>
        <w:rPr>
          <w:rFonts w:cstheme="minorHAnsi"/>
        </w:rPr>
        <w:t>.</w:t>
      </w:r>
    </w:p>
    <w:p w:rsidR="00FA57A9" w:rsidRPr="0045347A" w:rsidRDefault="00E6673B" w:rsidP="0045347A">
      <w:pPr>
        <w:pStyle w:val="Prrafodelista"/>
        <w:numPr>
          <w:ilvl w:val="0"/>
          <w:numId w:val="20"/>
        </w:numPr>
        <w:rPr>
          <w:rFonts w:cstheme="minorHAnsi"/>
        </w:rPr>
      </w:pPr>
      <w:r w:rsidRPr="00E6673B">
        <w:rPr>
          <w:rFonts w:cstheme="minorHAnsi"/>
        </w:rPr>
        <w:t xml:space="preserve">Instituto de Educación Superior </w:t>
      </w:r>
      <w:proofErr w:type="spellStart"/>
      <w:r w:rsidRPr="00E6673B">
        <w:rPr>
          <w:rFonts w:cstheme="minorHAnsi"/>
        </w:rPr>
        <w:t>Tinogasta</w:t>
      </w:r>
      <w:proofErr w:type="spellEnd"/>
      <w:r>
        <w:rPr>
          <w:rFonts w:cstheme="minorHAnsi"/>
        </w:rPr>
        <w:t>.</w:t>
      </w:r>
    </w:p>
    <w:p w:rsidR="00FA57A9" w:rsidRPr="00E6673B" w:rsidRDefault="00E6673B" w:rsidP="00E6673B">
      <w:pPr>
        <w:pStyle w:val="Prrafodelista"/>
        <w:numPr>
          <w:ilvl w:val="0"/>
          <w:numId w:val="20"/>
        </w:numPr>
        <w:rPr>
          <w:rFonts w:cstheme="minorHAnsi"/>
        </w:rPr>
      </w:pPr>
      <w:r w:rsidRPr="00E6673B">
        <w:rPr>
          <w:rFonts w:cstheme="minorHAnsi"/>
        </w:rPr>
        <w:t>Instituto de Educación Superior Santa María</w:t>
      </w:r>
      <w:r>
        <w:rPr>
          <w:rFonts w:cstheme="minorHAnsi"/>
        </w:rPr>
        <w:t>.</w:t>
      </w:r>
    </w:p>
    <w:p w:rsidR="00F521FC" w:rsidRPr="00FA57A9" w:rsidRDefault="00F521FC" w:rsidP="00F521FC">
      <w:pPr>
        <w:pStyle w:val="Prrafodelista"/>
        <w:rPr>
          <w:rFonts w:ascii="Calibri" w:eastAsia="Times New Roman" w:hAnsi="Calibri" w:cs="Times New Roman"/>
        </w:rPr>
      </w:pPr>
    </w:p>
    <w:p w:rsidR="00D13C36" w:rsidRPr="00D13C36" w:rsidRDefault="00D13C36" w:rsidP="00D13C36">
      <w:pPr>
        <w:spacing w:line="240" w:lineRule="auto"/>
        <w:jc w:val="both"/>
        <w:rPr>
          <w:rFonts w:ascii="Times New Roman" w:eastAsia="Times New Roman" w:hAnsi="Times New Roman" w:cs="Times New Roman"/>
          <w:sz w:val="24"/>
          <w:szCs w:val="24"/>
        </w:rPr>
      </w:pPr>
      <w:r w:rsidRPr="00D13C36">
        <w:rPr>
          <w:rFonts w:ascii="Calibri" w:eastAsia="Times New Roman" w:hAnsi="Calibri" w:cs="Times New Roman"/>
          <w:color w:val="000000"/>
        </w:rPr>
        <w:t>Las acciones que desarrolla</w:t>
      </w:r>
      <w:r w:rsidRPr="00D13C36">
        <w:rPr>
          <w:rFonts w:ascii="Calibri" w:eastAsia="Times New Roman" w:hAnsi="Calibri" w:cs="Times New Roman"/>
          <w:b/>
          <w:bCs/>
          <w:color w:val="000000"/>
        </w:rPr>
        <w:t xml:space="preserve"> Políticas Estudiantiles</w:t>
      </w:r>
      <w:r w:rsidRPr="00D13C36">
        <w:rPr>
          <w:rFonts w:ascii="Calibri" w:eastAsia="Times New Roman" w:hAnsi="Calibri" w:cs="Times New Roman"/>
          <w:color w:val="000000"/>
        </w:rPr>
        <w:t xml:space="preserve"> y que desde el </w:t>
      </w:r>
      <w:r w:rsidRPr="00D13C36">
        <w:rPr>
          <w:rFonts w:ascii="Calibri" w:eastAsia="Times New Roman" w:hAnsi="Calibri" w:cs="Times New Roman"/>
          <w:b/>
          <w:bCs/>
          <w:color w:val="000000"/>
        </w:rPr>
        <w:t>Instituto Nacional de Formación Docente (</w:t>
      </w:r>
      <w:proofErr w:type="spellStart"/>
      <w:r w:rsidRPr="00D13C36">
        <w:rPr>
          <w:rFonts w:ascii="Calibri" w:eastAsia="Times New Roman" w:hAnsi="Calibri" w:cs="Times New Roman"/>
          <w:b/>
          <w:bCs/>
          <w:color w:val="000000"/>
        </w:rPr>
        <w:t>INFoD</w:t>
      </w:r>
      <w:proofErr w:type="spellEnd"/>
      <w:r w:rsidRPr="00D13C36">
        <w:rPr>
          <w:rFonts w:ascii="Calibri" w:eastAsia="Times New Roman" w:hAnsi="Calibri" w:cs="Times New Roman"/>
          <w:b/>
          <w:bCs/>
          <w:color w:val="000000"/>
        </w:rPr>
        <w:t xml:space="preserve">) </w:t>
      </w:r>
      <w:r w:rsidRPr="00D13C36">
        <w:rPr>
          <w:rFonts w:ascii="Calibri" w:eastAsia="Times New Roman" w:hAnsi="Calibri" w:cs="Times New Roman"/>
          <w:color w:val="000000"/>
        </w:rPr>
        <w:t>y las jurisdicciones provinciales se planifican y ejecutan, aportan al proceso de mejo</w:t>
      </w:r>
      <w:r w:rsidR="00762E97">
        <w:rPr>
          <w:rFonts w:ascii="Calibri" w:eastAsia="Times New Roman" w:hAnsi="Calibri" w:cs="Times New Roman"/>
          <w:color w:val="000000"/>
        </w:rPr>
        <w:t>ra sistémica de la formación doc</w:t>
      </w:r>
      <w:r w:rsidRPr="00D13C36">
        <w:rPr>
          <w:rFonts w:ascii="Calibri" w:eastAsia="Times New Roman" w:hAnsi="Calibri" w:cs="Times New Roman"/>
          <w:color w:val="000000"/>
        </w:rPr>
        <w:t>ente inicial con el objetivo de formar profesores sólidos, autónomos, críticos, creativos y comprometidos. En este sentido, en el marco de lo proyectado por el  </w:t>
      </w:r>
      <w:r w:rsidRPr="00D13C36">
        <w:rPr>
          <w:rFonts w:ascii="Calibri" w:eastAsia="Times New Roman" w:hAnsi="Calibri" w:cs="Times New Roman"/>
          <w:b/>
          <w:bCs/>
          <w:color w:val="000000"/>
        </w:rPr>
        <w:t>Plan Nacional de Formación Docente 2016-2020 (PNFD)</w:t>
      </w:r>
      <w:r w:rsidRPr="00D13C36">
        <w:rPr>
          <w:rFonts w:ascii="Calibri" w:eastAsia="Times New Roman" w:hAnsi="Calibri" w:cs="Times New Roman"/>
          <w:color w:val="000000"/>
        </w:rPr>
        <w:t xml:space="preserve"> se desarrollan líneas de acción para implicar a los actuales estudiantes de la Formación Docente en procesos que les permitan asumir un perfil docente integral, “capaz de acompañar a sus futuros alumnos en la construcción de las capacidades para actuar en libertad en diferentes esferas de la vida social y poner en acción capacidades éticas y cognitivas, interpersonales e intrapersonales en la resolución de situaciones nuevas, dentro y fuera del ámbito escolar.”</w:t>
      </w:r>
    </w:p>
    <w:p w:rsidR="00D13C36" w:rsidRPr="00D13C36" w:rsidRDefault="00D13C36" w:rsidP="00D13C36">
      <w:pPr>
        <w:spacing w:line="240" w:lineRule="auto"/>
        <w:jc w:val="both"/>
        <w:rPr>
          <w:rFonts w:ascii="Calibri" w:eastAsia="Times New Roman" w:hAnsi="Calibri" w:cs="Times New Roman"/>
          <w:color w:val="000000"/>
        </w:rPr>
      </w:pPr>
      <w:r w:rsidRPr="00D13C36">
        <w:rPr>
          <w:rFonts w:ascii="Calibri" w:eastAsia="Times New Roman" w:hAnsi="Calibri" w:cs="Times New Roman"/>
          <w:color w:val="000000"/>
        </w:rPr>
        <w:t xml:space="preserve">Para alcanzar estas metas se requiere del involucramiento de distintos actores con diversos niveles de responsabilidad, siendo </w:t>
      </w:r>
      <w:r w:rsidR="005F158D" w:rsidRPr="00D13C36">
        <w:rPr>
          <w:rFonts w:ascii="Calibri" w:eastAsia="Times New Roman" w:hAnsi="Calibri" w:cs="Times New Roman"/>
          <w:b/>
          <w:bCs/>
          <w:color w:val="000000"/>
        </w:rPr>
        <w:t>los</w:t>
      </w:r>
      <w:r w:rsidRPr="00D13C36">
        <w:rPr>
          <w:rFonts w:ascii="Calibri" w:eastAsia="Times New Roman" w:hAnsi="Calibri" w:cs="Times New Roman"/>
          <w:b/>
          <w:bCs/>
          <w:color w:val="000000"/>
        </w:rPr>
        <w:t xml:space="preserve"> estudiantes de los profesorados</w:t>
      </w:r>
      <w:r w:rsidRPr="00D13C36">
        <w:rPr>
          <w:rFonts w:ascii="Calibri" w:eastAsia="Times New Roman" w:hAnsi="Calibri" w:cs="Times New Roman"/>
          <w:color w:val="000000"/>
        </w:rPr>
        <w:t xml:space="preserve"> actores claves en este proceso: gran parte de las acciones del </w:t>
      </w:r>
      <w:r w:rsidRPr="00D13C36">
        <w:rPr>
          <w:rFonts w:ascii="Calibri" w:eastAsia="Times New Roman" w:hAnsi="Calibri" w:cs="Times New Roman"/>
          <w:b/>
          <w:bCs/>
          <w:color w:val="000000"/>
        </w:rPr>
        <w:t>PNFD 2016-2020</w:t>
      </w:r>
      <w:r w:rsidRPr="00D13C36">
        <w:rPr>
          <w:rFonts w:ascii="Calibri" w:eastAsia="Times New Roman" w:hAnsi="Calibri" w:cs="Times New Roman"/>
          <w:color w:val="000000"/>
        </w:rPr>
        <w:t xml:space="preserve"> se orientan a la mejora académica de sus trayectorias formativas, y se espera al mismo tiempo que asuman un lugar protagónico en el proceso de democratización por el que atraviesan las instituciones, con herramientas para</w:t>
      </w:r>
      <w:r w:rsidRPr="00D13C36">
        <w:rPr>
          <w:rFonts w:ascii="Verdana" w:eastAsia="Times New Roman" w:hAnsi="Verdana" w:cs="Times New Roman"/>
          <w:b/>
          <w:bCs/>
          <w:color w:val="000000"/>
          <w:sz w:val="20"/>
          <w:szCs w:val="20"/>
        </w:rPr>
        <w:t xml:space="preserve"> </w:t>
      </w:r>
      <w:r w:rsidRPr="00D13C36">
        <w:rPr>
          <w:rFonts w:ascii="Calibri" w:eastAsia="Times New Roman" w:hAnsi="Calibri" w:cs="Times New Roman"/>
          <w:color w:val="000000"/>
        </w:rPr>
        <w:t>intervenir y transformar aquellas dinámicas que los involucran y convertirse en los docentes que el sistema educativo necesita.</w:t>
      </w:r>
    </w:p>
    <w:p w:rsidR="00D13C36" w:rsidRPr="00D13C36" w:rsidRDefault="00D13C36" w:rsidP="00D13C36">
      <w:pPr>
        <w:spacing w:line="240" w:lineRule="auto"/>
        <w:jc w:val="both"/>
        <w:rPr>
          <w:rFonts w:ascii="Times New Roman" w:eastAsia="Times New Roman" w:hAnsi="Times New Roman" w:cs="Times New Roman"/>
          <w:sz w:val="24"/>
          <w:szCs w:val="24"/>
        </w:rPr>
      </w:pPr>
      <w:r w:rsidRPr="00D13C36">
        <w:rPr>
          <w:rFonts w:ascii="Calibri" w:eastAsia="Times New Roman" w:hAnsi="Calibri" w:cs="Times New Roman"/>
          <w:color w:val="000000"/>
        </w:rPr>
        <w:t xml:space="preserve">Se proponen para el presente año 2017 </w:t>
      </w:r>
      <w:r w:rsidRPr="00D13C36">
        <w:rPr>
          <w:rFonts w:ascii="Calibri" w:eastAsia="Times New Roman" w:hAnsi="Calibri" w:cs="Times New Roman"/>
          <w:i/>
          <w:iCs/>
          <w:color w:val="000000"/>
        </w:rPr>
        <w:t>tres ejes de trabajo</w:t>
      </w:r>
      <w:r w:rsidRPr="00D13C36">
        <w:rPr>
          <w:rFonts w:ascii="Calibri" w:eastAsia="Times New Roman" w:hAnsi="Calibri" w:cs="Times New Roman"/>
          <w:color w:val="000000"/>
        </w:rPr>
        <w:t xml:space="preserve"> que orientarán tanto las acciones nacionales como las jurisdiccionales e institucionales:</w:t>
      </w:r>
    </w:p>
    <w:p w:rsidR="00D13C36" w:rsidRPr="00D13C36" w:rsidRDefault="00D13C36" w:rsidP="00D13C36">
      <w:pPr>
        <w:numPr>
          <w:ilvl w:val="0"/>
          <w:numId w:val="15"/>
        </w:numPr>
        <w:spacing w:before="120" w:after="0" w:line="240" w:lineRule="auto"/>
        <w:ind w:left="1440"/>
        <w:jc w:val="both"/>
        <w:textAlignment w:val="baseline"/>
        <w:rPr>
          <w:rFonts w:ascii="Arial" w:eastAsia="Times New Roman" w:hAnsi="Arial" w:cs="Arial"/>
          <w:color w:val="000000"/>
        </w:rPr>
      </w:pPr>
      <w:r w:rsidRPr="00D13C36">
        <w:rPr>
          <w:rFonts w:ascii="Calibri" w:eastAsia="Times New Roman" w:hAnsi="Calibri" w:cs="Arial"/>
          <w:b/>
          <w:bCs/>
          <w:i/>
          <w:iCs/>
          <w:color w:val="000000"/>
        </w:rPr>
        <w:t>Formación Académica y Acompañamiento a las Trayectorias Estudiantiles</w:t>
      </w:r>
    </w:p>
    <w:p w:rsidR="00D13C36" w:rsidRPr="00D13C36" w:rsidRDefault="00D13C36" w:rsidP="00D13C36">
      <w:pPr>
        <w:numPr>
          <w:ilvl w:val="0"/>
          <w:numId w:val="15"/>
        </w:numPr>
        <w:spacing w:before="120" w:after="0" w:line="240" w:lineRule="auto"/>
        <w:ind w:left="1440"/>
        <w:jc w:val="both"/>
        <w:textAlignment w:val="baseline"/>
        <w:rPr>
          <w:rFonts w:ascii="Arial" w:eastAsia="Times New Roman" w:hAnsi="Arial" w:cs="Arial"/>
          <w:color w:val="000000"/>
        </w:rPr>
      </w:pPr>
      <w:r w:rsidRPr="00D13C36">
        <w:rPr>
          <w:rFonts w:ascii="Calibri" w:eastAsia="Times New Roman" w:hAnsi="Calibri" w:cs="Arial"/>
          <w:b/>
          <w:bCs/>
          <w:i/>
          <w:iCs/>
          <w:color w:val="000000"/>
        </w:rPr>
        <w:t>Formación Cultural y Deportiva de los Estudiantes</w:t>
      </w:r>
    </w:p>
    <w:p w:rsidR="00D13C36" w:rsidRPr="00762E97" w:rsidRDefault="00D13C36" w:rsidP="00D13C36">
      <w:pPr>
        <w:numPr>
          <w:ilvl w:val="0"/>
          <w:numId w:val="15"/>
        </w:numPr>
        <w:spacing w:before="120" w:after="0" w:line="240" w:lineRule="auto"/>
        <w:ind w:left="1440"/>
        <w:jc w:val="both"/>
        <w:textAlignment w:val="baseline"/>
        <w:rPr>
          <w:rFonts w:ascii="Arial" w:eastAsia="Times New Roman" w:hAnsi="Arial" w:cs="Arial"/>
          <w:color w:val="000000"/>
        </w:rPr>
      </w:pPr>
      <w:r w:rsidRPr="00D13C36">
        <w:rPr>
          <w:rFonts w:ascii="Calibri" w:eastAsia="Times New Roman" w:hAnsi="Calibri" w:cs="Arial"/>
          <w:b/>
          <w:bCs/>
          <w:i/>
          <w:iCs/>
          <w:color w:val="000000"/>
        </w:rPr>
        <w:t>Participación Institucional de los Estudiantes</w:t>
      </w:r>
    </w:p>
    <w:p w:rsidR="00762E97" w:rsidRPr="00D13C36" w:rsidRDefault="00762E97" w:rsidP="00762E97">
      <w:pPr>
        <w:spacing w:before="120" w:after="0" w:line="240" w:lineRule="auto"/>
        <w:ind w:left="1440"/>
        <w:jc w:val="both"/>
        <w:textAlignment w:val="baseline"/>
        <w:rPr>
          <w:rFonts w:ascii="Arial" w:eastAsia="Times New Roman" w:hAnsi="Arial" w:cs="Arial"/>
          <w:color w:val="000000"/>
        </w:rPr>
      </w:pPr>
      <w:bookmarkStart w:id="0" w:name="_GoBack"/>
      <w:bookmarkEnd w:id="0"/>
    </w:p>
    <w:p w:rsidR="00D13C36" w:rsidRDefault="00D13C36" w:rsidP="006352AE">
      <w:pPr>
        <w:spacing w:before="120" w:after="0" w:line="240" w:lineRule="auto"/>
        <w:jc w:val="both"/>
        <w:rPr>
          <w:rFonts w:eastAsia="Batang" w:cstheme="minorHAnsi"/>
          <w:b/>
          <w:u w:val="single"/>
          <w:lang w:eastAsia="es-ES"/>
        </w:rPr>
      </w:pPr>
    </w:p>
    <w:p w:rsidR="006352AE" w:rsidRDefault="009A2A0C" w:rsidP="006352AE">
      <w:pPr>
        <w:spacing w:before="120" w:after="0" w:line="240" w:lineRule="auto"/>
        <w:jc w:val="both"/>
        <w:rPr>
          <w:rFonts w:eastAsia="Batang" w:cstheme="minorHAnsi"/>
          <w:b/>
          <w:u w:val="single"/>
          <w:lang w:eastAsia="es-ES"/>
        </w:rPr>
      </w:pPr>
      <w:r w:rsidRPr="006352AE">
        <w:rPr>
          <w:rFonts w:eastAsia="Batang" w:cstheme="minorHAnsi"/>
          <w:b/>
          <w:u w:val="single"/>
          <w:lang w:eastAsia="es-ES"/>
        </w:rPr>
        <w:lastRenderedPageBreak/>
        <w:t xml:space="preserve">Los </w:t>
      </w:r>
      <w:r w:rsidR="00D9627F" w:rsidRPr="00BA6249">
        <w:rPr>
          <w:rFonts w:eastAsia="Batang" w:cstheme="minorHAnsi"/>
          <w:b/>
          <w:u w:val="single"/>
          <w:lang w:eastAsia="es-ES"/>
        </w:rPr>
        <w:t>Requisitos de los postulantes y condiciones de contratación</w:t>
      </w:r>
      <w:r w:rsidRPr="006352AE">
        <w:rPr>
          <w:rFonts w:eastAsia="Batang" w:cstheme="minorHAnsi"/>
          <w:b/>
          <w:u w:val="single"/>
          <w:lang w:eastAsia="es-ES"/>
        </w:rPr>
        <w:t xml:space="preserve"> son los siguientes</w:t>
      </w:r>
      <w:r w:rsidR="00D9627F" w:rsidRPr="00BA6249">
        <w:rPr>
          <w:rFonts w:eastAsia="Batang" w:cstheme="minorHAnsi"/>
          <w:b/>
          <w:u w:val="single"/>
          <w:lang w:eastAsia="es-ES"/>
        </w:rPr>
        <w:t>:</w:t>
      </w:r>
    </w:p>
    <w:p w:rsidR="006352AE" w:rsidRPr="00BA6249" w:rsidRDefault="006352AE" w:rsidP="006352AE">
      <w:pPr>
        <w:spacing w:before="120" w:after="0" w:line="240" w:lineRule="auto"/>
        <w:jc w:val="both"/>
        <w:rPr>
          <w:rFonts w:eastAsia="Batang" w:cstheme="minorHAnsi"/>
          <w:b/>
          <w:u w:val="single"/>
          <w:lang w:eastAsia="es-ES"/>
        </w:rPr>
      </w:pPr>
    </w:p>
    <w:p w:rsidR="00503D2D" w:rsidRDefault="00503D2D" w:rsidP="00503D2D">
      <w:pPr>
        <w:spacing w:before="240"/>
        <w:rPr>
          <w:b/>
        </w:rPr>
      </w:pPr>
      <w:r w:rsidRPr="00532A57">
        <w:rPr>
          <w:b/>
        </w:rPr>
        <w:t>Perfil Requerido:</w:t>
      </w:r>
    </w:p>
    <w:p w:rsidR="00503D2D" w:rsidRPr="00EF79CC" w:rsidRDefault="00F96979" w:rsidP="00503D2D">
      <w:pPr>
        <w:pStyle w:val="Prrafodelista"/>
        <w:numPr>
          <w:ilvl w:val="0"/>
          <w:numId w:val="10"/>
        </w:numPr>
        <w:spacing w:after="0" w:line="240" w:lineRule="auto"/>
        <w:jc w:val="both"/>
        <w:rPr>
          <w:rFonts w:ascii="Calibri" w:hAnsi="Calibri" w:cs="Times New Roman"/>
          <w:color w:val="000000"/>
        </w:rPr>
      </w:pPr>
      <w:r>
        <w:rPr>
          <w:rFonts w:ascii="Calibri" w:hAnsi="Calibri" w:cs="Times New Roman"/>
          <w:color w:val="000000"/>
        </w:rPr>
        <w:t>S</w:t>
      </w:r>
      <w:r w:rsidR="00503D2D">
        <w:rPr>
          <w:rFonts w:ascii="Calibri" w:hAnsi="Calibri" w:cs="Times New Roman"/>
          <w:color w:val="000000"/>
        </w:rPr>
        <w:t>er P</w:t>
      </w:r>
      <w:r w:rsidR="00503D2D" w:rsidRPr="00EF79CC">
        <w:rPr>
          <w:rFonts w:ascii="Calibri" w:hAnsi="Calibri" w:cs="Times New Roman"/>
          <w:color w:val="000000"/>
        </w:rPr>
        <w:t>rofesional con t</w:t>
      </w:r>
      <w:r w:rsidR="00503D2D">
        <w:rPr>
          <w:rFonts w:ascii="Calibri" w:hAnsi="Calibri" w:cs="Times New Roman"/>
          <w:color w:val="000000"/>
        </w:rPr>
        <w:t>ítulo D</w:t>
      </w:r>
      <w:r w:rsidR="00503D2D" w:rsidRPr="00EF79CC">
        <w:rPr>
          <w:rFonts w:ascii="Calibri" w:hAnsi="Calibri" w:cs="Times New Roman"/>
          <w:color w:val="000000"/>
        </w:rPr>
        <w:t>ocente, Licenciado/a en Ciencias de la Educación o carreras afines con sólida formación pedagógica para el acompañamiento de las trayectorias estudiantiles.</w:t>
      </w:r>
    </w:p>
    <w:p w:rsidR="00503D2D" w:rsidRPr="00F73A29" w:rsidRDefault="00503D2D" w:rsidP="00503D2D">
      <w:pPr>
        <w:pStyle w:val="Prrafodelista"/>
        <w:numPr>
          <w:ilvl w:val="0"/>
          <w:numId w:val="10"/>
        </w:numPr>
        <w:spacing w:after="0" w:line="240" w:lineRule="auto"/>
        <w:jc w:val="both"/>
        <w:rPr>
          <w:rFonts w:ascii="Calibri" w:hAnsi="Calibri" w:cs="Times New Roman"/>
          <w:color w:val="000000"/>
        </w:rPr>
      </w:pPr>
      <w:r w:rsidRPr="00F73A29">
        <w:rPr>
          <w:rFonts w:ascii="Calibri" w:hAnsi="Calibri" w:cs="Times New Roman"/>
          <w:color w:val="000000"/>
        </w:rPr>
        <w:t>Práctica de trabajo con jóvenes.</w:t>
      </w:r>
    </w:p>
    <w:p w:rsidR="00503D2D" w:rsidRPr="00F73A29" w:rsidRDefault="00503D2D" w:rsidP="00503D2D">
      <w:pPr>
        <w:numPr>
          <w:ilvl w:val="0"/>
          <w:numId w:val="10"/>
        </w:numPr>
        <w:spacing w:after="0" w:line="240" w:lineRule="auto"/>
        <w:jc w:val="both"/>
        <w:rPr>
          <w:rFonts w:ascii="Calibri" w:hAnsi="Calibri" w:cs="Times New Roman"/>
          <w:color w:val="000000"/>
        </w:rPr>
      </w:pPr>
      <w:r w:rsidRPr="00F73A29">
        <w:rPr>
          <w:rFonts w:ascii="Calibri" w:hAnsi="Calibri" w:cs="Times New Roman"/>
          <w:color w:val="000000"/>
        </w:rPr>
        <w:t>Experiencia en participación y/o coordinación de proyectos educativos y socio-comunitarios.</w:t>
      </w:r>
    </w:p>
    <w:p w:rsidR="00503D2D" w:rsidRPr="00F73A29" w:rsidRDefault="00503D2D" w:rsidP="00503D2D">
      <w:pPr>
        <w:numPr>
          <w:ilvl w:val="0"/>
          <w:numId w:val="10"/>
        </w:numPr>
        <w:spacing w:after="0" w:line="240" w:lineRule="auto"/>
        <w:jc w:val="both"/>
        <w:rPr>
          <w:rFonts w:ascii="Calibri" w:hAnsi="Calibri" w:cs="Times New Roman"/>
          <w:color w:val="000000"/>
        </w:rPr>
      </w:pPr>
      <w:r w:rsidRPr="00F73A29">
        <w:rPr>
          <w:rFonts w:ascii="Calibri" w:hAnsi="Calibri" w:cs="Times New Roman"/>
          <w:color w:val="000000"/>
        </w:rPr>
        <w:t>Hab</w:t>
      </w:r>
      <w:r>
        <w:rPr>
          <w:rFonts w:ascii="Calibri" w:hAnsi="Calibri" w:cs="Times New Roman"/>
          <w:color w:val="000000"/>
        </w:rPr>
        <w:t>ilidad para utilizar entornos virtuales</w:t>
      </w:r>
      <w:r w:rsidRPr="00F73A29">
        <w:rPr>
          <w:rFonts w:ascii="Calibri" w:hAnsi="Calibri" w:cs="Times New Roman"/>
          <w:color w:val="000000"/>
        </w:rPr>
        <w:t>, correos electrónicos, etc.</w:t>
      </w:r>
    </w:p>
    <w:p w:rsidR="00503D2D" w:rsidRPr="00503D2D" w:rsidRDefault="00503D2D" w:rsidP="00503D2D">
      <w:pPr>
        <w:numPr>
          <w:ilvl w:val="0"/>
          <w:numId w:val="10"/>
        </w:numPr>
        <w:spacing w:after="0" w:line="240" w:lineRule="auto"/>
        <w:jc w:val="both"/>
        <w:rPr>
          <w:rFonts w:ascii="Calibri" w:hAnsi="Calibri" w:cs="Times New Roman"/>
          <w:color w:val="000000"/>
        </w:rPr>
      </w:pPr>
      <w:r w:rsidRPr="00503D2D">
        <w:rPr>
          <w:rFonts w:ascii="Calibri" w:hAnsi="Calibri" w:cs="Times New Roman"/>
          <w:color w:val="000000"/>
        </w:rPr>
        <w:t>Presentar una mirada abierta y flexible para reconocer las particularidades y potencialidades de la institución formadora y del colectivo estudiantil.</w:t>
      </w:r>
    </w:p>
    <w:p w:rsidR="00D9627F" w:rsidRDefault="00D9627F" w:rsidP="00D9627F">
      <w:pPr>
        <w:numPr>
          <w:ilvl w:val="0"/>
          <w:numId w:val="10"/>
        </w:numPr>
        <w:contextualSpacing/>
        <w:jc w:val="both"/>
        <w:rPr>
          <w:rFonts w:ascii="Calibri" w:eastAsia="Times New Roman" w:hAnsi="Calibri" w:cs="Times New Roman"/>
        </w:rPr>
      </w:pPr>
      <w:r w:rsidRPr="00BA6249">
        <w:rPr>
          <w:rFonts w:ascii="Calibri" w:eastAsia="Times New Roman" w:hAnsi="Calibri" w:cs="Times New Roman"/>
        </w:rPr>
        <w:t xml:space="preserve">Tener disponibilidad para asistir a encuentros provinciales, regionales y/o nacionales convocadas por la Dirección de Educación Superior de la provincia y/o el Instituto Nacional de Formación Docente.  </w:t>
      </w:r>
    </w:p>
    <w:p w:rsidR="00503D2D" w:rsidRDefault="00503D2D" w:rsidP="00503D2D">
      <w:pPr>
        <w:ind w:left="720"/>
        <w:contextualSpacing/>
        <w:jc w:val="both"/>
        <w:rPr>
          <w:rFonts w:ascii="Calibri" w:eastAsia="Times New Roman" w:hAnsi="Calibri" w:cs="Times New Roman"/>
        </w:rPr>
      </w:pPr>
    </w:p>
    <w:p w:rsidR="00503D2D" w:rsidRPr="00503D2D" w:rsidRDefault="00503D2D" w:rsidP="00503D2D">
      <w:pPr>
        <w:ind w:left="720" w:hanging="720"/>
        <w:contextualSpacing/>
        <w:jc w:val="both"/>
        <w:rPr>
          <w:rFonts w:ascii="Calibri" w:eastAsia="Times New Roman" w:hAnsi="Calibri" w:cs="Times New Roman"/>
          <w:b/>
        </w:rPr>
      </w:pPr>
      <w:r w:rsidRPr="00503D2D">
        <w:rPr>
          <w:rFonts w:ascii="Calibri" w:eastAsia="Times New Roman" w:hAnsi="Calibri" w:cs="Times New Roman"/>
          <w:b/>
        </w:rPr>
        <w:t>Condiciones de Contratación:</w:t>
      </w:r>
    </w:p>
    <w:p w:rsidR="00D9627F" w:rsidRPr="004B50EE" w:rsidRDefault="00B43094" w:rsidP="00D9627F">
      <w:pPr>
        <w:numPr>
          <w:ilvl w:val="0"/>
          <w:numId w:val="10"/>
        </w:numPr>
        <w:contextualSpacing/>
        <w:jc w:val="both"/>
        <w:rPr>
          <w:rFonts w:ascii="Calibri" w:eastAsia="Times New Roman" w:hAnsi="Calibri" w:cs="Times New Roman"/>
        </w:rPr>
      </w:pPr>
      <w:r>
        <w:rPr>
          <w:rFonts w:ascii="Calibri" w:eastAsia="Times New Roman" w:hAnsi="Calibri" w:cs="Times New Roman"/>
        </w:rPr>
        <w:t xml:space="preserve">Poseer 18 horas cátedras libres, </w:t>
      </w:r>
      <w:r w:rsidR="002E25FA">
        <w:rPr>
          <w:rFonts w:ascii="Calibri" w:eastAsia="Times New Roman" w:hAnsi="Calibri" w:cs="Times New Roman"/>
        </w:rPr>
        <w:t xml:space="preserve">de las 50 horas </w:t>
      </w:r>
      <w:r w:rsidR="001A75D6">
        <w:rPr>
          <w:rFonts w:ascii="Calibri" w:eastAsia="Times New Roman" w:hAnsi="Calibri" w:cs="Times New Roman"/>
        </w:rPr>
        <w:t>cátedra total</w:t>
      </w:r>
      <w:r w:rsidR="002E25FA">
        <w:rPr>
          <w:rFonts w:ascii="Calibri" w:eastAsia="Times New Roman" w:hAnsi="Calibri" w:cs="Times New Roman"/>
        </w:rPr>
        <w:t xml:space="preserve"> de un docente.</w:t>
      </w:r>
    </w:p>
    <w:p w:rsidR="00D9627F" w:rsidRPr="00BA6249" w:rsidRDefault="00D9627F" w:rsidP="00D9627F">
      <w:pPr>
        <w:numPr>
          <w:ilvl w:val="0"/>
          <w:numId w:val="10"/>
        </w:numPr>
        <w:contextualSpacing/>
        <w:jc w:val="both"/>
        <w:rPr>
          <w:rFonts w:ascii="Calibri" w:eastAsia="Times New Roman" w:hAnsi="Calibri" w:cs="Times New Roman"/>
        </w:rPr>
      </w:pPr>
      <w:r w:rsidRPr="00BA6249">
        <w:rPr>
          <w:rFonts w:ascii="Calibri" w:eastAsia="Times New Roman" w:hAnsi="Calibri" w:cs="Times New Roman"/>
        </w:rPr>
        <w:t xml:space="preserve">Ser </w:t>
      </w:r>
      <w:proofErr w:type="spellStart"/>
      <w:r w:rsidRPr="00BA6249">
        <w:rPr>
          <w:rFonts w:ascii="Calibri" w:eastAsia="Times New Roman" w:hAnsi="Calibri" w:cs="Times New Roman"/>
        </w:rPr>
        <w:t>monotributista</w:t>
      </w:r>
      <w:proofErr w:type="spellEnd"/>
      <w:r w:rsidR="009E5A5F">
        <w:rPr>
          <w:rFonts w:ascii="Calibri" w:eastAsia="Times New Roman" w:hAnsi="Calibri" w:cs="Times New Roman"/>
        </w:rPr>
        <w:t>.</w:t>
      </w:r>
    </w:p>
    <w:p w:rsidR="00D9627F" w:rsidRPr="00BA6249" w:rsidRDefault="00D9627F" w:rsidP="00D9627F">
      <w:pPr>
        <w:numPr>
          <w:ilvl w:val="0"/>
          <w:numId w:val="10"/>
        </w:numPr>
        <w:contextualSpacing/>
        <w:jc w:val="both"/>
        <w:rPr>
          <w:rFonts w:ascii="Calibri" w:eastAsia="Times New Roman" w:hAnsi="Calibri" w:cs="Times New Roman"/>
        </w:rPr>
      </w:pPr>
      <w:r w:rsidRPr="00BA6249">
        <w:rPr>
          <w:rFonts w:ascii="Calibri" w:eastAsia="Times New Roman" w:hAnsi="Calibri" w:cs="Times New Roman"/>
        </w:rPr>
        <w:t>Ingreso semanal a plataforma de comunicación virtual</w:t>
      </w:r>
    </w:p>
    <w:p w:rsidR="00D9627F" w:rsidRDefault="00D9627F" w:rsidP="00D9627F">
      <w:pPr>
        <w:numPr>
          <w:ilvl w:val="0"/>
          <w:numId w:val="10"/>
        </w:numPr>
        <w:contextualSpacing/>
        <w:jc w:val="both"/>
        <w:rPr>
          <w:rFonts w:ascii="Calibri" w:eastAsia="Times New Roman" w:hAnsi="Calibri" w:cs="Times New Roman"/>
        </w:rPr>
      </w:pPr>
      <w:r w:rsidRPr="00BA6249">
        <w:rPr>
          <w:rFonts w:ascii="Calibri" w:eastAsia="Times New Roman" w:hAnsi="Calibri" w:cs="Times New Roman"/>
        </w:rPr>
        <w:t>Dedicación: 12 horas reloj semanal</w:t>
      </w:r>
      <w:r w:rsidR="00B376D8">
        <w:rPr>
          <w:rFonts w:ascii="Calibri" w:eastAsia="Times New Roman" w:hAnsi="Calibri" w:cs="Times New Roman"/>
        </w:rPr>
        <w:t>es distribuidas en al menos 3 veces a la semana.</w:t>
      </w:r>
    </w:p>
    <w:p w:rsidR="00D9627F" w:rsidRDefault="00D9627F" w:rsidP="00D9627F">
      <w:pPr>
        <w:numPr>
          <w:ilvl w:val="0"/>
          <w:numId w:val="10"/>
        </w:numPr>
        <w:contextualSpacing/>
        <w:jc w:val="both"/>
        <w:rPr>
          <w:rFonts w:ascii="Calibri" w:eastAsia="Times New Roman" w:hAnsi="Calibri" w:cs="Times New Roman"/>
        </w:rPr>
      </w:pPr>
      <w:r w:rsidRPr="00BA6249">
        <w:rPr>
          <w:rFonts w:ascii="Calibri" w:eastAsia="Times New Roman" w:hAnsi="Calibri" w:cs="Times New Roman"/>
        </w:rPr>
        <w:t>Remuneración: $</w:t>
      </w:r>
      <w:r w:rsidR="00B376D8">
        <w:rPr>
          <w:rFonts w:ascii="Calibri" w:eastAsia="Times New Roman" w:hAnsi="Calibri" w:cs="Times New Roman"/>
        </w:rPr>
        <w:t xml:space="preserve"> 4810</w:t>
      </w:r>
      <w:r w:rsidRPr="00BA6249">
        <w:rPr>
          <w:rFonts w:ascii="Calibri" w:eastAsia="Times New Roman" w:hAnsi="Calibri" w:cs="Times New Roman"/>
        </w:rPr>
        <w:t xml:space="preserve"> mensuales</w:t>
      </w:r>
    </w:p>
    <w:p w:rsidR="00B376D8" w:rsidRDefault="00B376D8" w:rsidP="00D9627F">
      <w:pPr>
        <w:numPr>
          <w:ilvl w:val="0"/>
          <w:numId w:val="10"/>
        </w:numPr>
        <w:contextualSpacing/>
        <w:jc w:val="both"/>
        <w:rPr>
          <w:rFonts w:ascii="Calibri" w:eastAsia="Times New Roman" w:hAnsi="Calibri" w:cs="Times New Roman"/>
        </w:rPr>
      </w:pPr>
      <w:r>
        <w:rPr>
          <w:rFonts w:ascii="Calibri" w:eastAsia="Times New Roman" w:hAnsi="Calibri" w:cs="Times New Roman"/>
        </w:rPr>
        <w:t xml:space="preserve">Duración del contrato: hasta 31 de diciembre de 2017. </w:t>
      </w:r>
    </w:p>
    <w:p w:rsidR="009E5A5F" w:rsidRDefault="009E5A5F" w:rsidP="009E5A5F">
      <w:pPr>
        <w:ind w:left="720"/>
        <w:contextualSpacing/>
        <w:jc w:val="both"/>
        <w:rPr>
          <w:rFonts w:ascii="Calibri" w:eastAsia="Times New Roman" w:hAnsi="Calibri" w:cs="Times New Roman"/>
        </w:rPr>
      </w:pPr>
    </w:p>
    <w:p w:rsidR="00A826D6" w:rsidRDefault="00A826D6" w:rsidP="00A826D6">
      <w:pPr>
        <w:spacing w:before="120" w:after="0" w:line="240" w:lineRule="auto"/>
        <w:jc w:val="both"/>
        <w:rPr>
          <w:rFonts w:eastAsia="Batang" w:cstheme="minorHAnsi"/>
          <w:b/>
          <w:lang w:eastAsia="es-ES"/>
        </w:rPr>
      </w:pPr>
    </w:p>
    <w:p w:rsidR="00A826D6" w:rsidRDefault="00A826D6" w:rsidP="00A826D6">
      <w:pPr>
        <w:spacing w:before="120" w:after="0" w:line="240" w:lineRule="auto"/>
        <w:jc w:val="both"/>
        <w:rPr>
          <w:rFonts w:eastAsia="Batang" w:cstheme="minorHAnsi"/>
          <w:b/>
          <w:u w:val="single"/>
          <w:lang w:eastAsia="es-ES"/>
        </w:rPr>
      </w:pPr>
      <w:r w:rsidRPr="002E044C">
        <w:rPr>
          <w:rFonts w:eastAsia="Batang" w:cstheme="minorHAnsi"/>
          <w:b/>
          <w:u w:val="single"/>
          <w:lang w:eastAsia="es-ES"/>
        </w:rPr>
        <w:t>Tareas específicas a desarrollar</w:t>
      </w:r>
      <w:r w:rsidRPr="00A826D6">
        <w:rPr>
          <w:rFonts w:eastAsia="Batang" w:cstheme="minorHAnsi"/>
          <w:b/>
          <w:u w:val="single"/>
          <w:lang w:eastAsia="es-ES"/>
        </w:rPr>
        <w:t xml:space="preserve"> por los </w:t>
      </w:r>
      <w:proofErr w:type="spellStart"/>
      <w:r w:rsidRPr="00A826D6">
        <w:rPr>
          <w:rFonts w:eastAsia="Batang" w:cstheme="minorHAnsi"/>
          <w:b/>
          <w:u w:val="single"/>
          <w:lang w:eastAsia="es-ES"/>
        </w:rPr>
        <w:t>CIPEs</w:t>
      </w:r>
      <w:proofErr w:type="spellEnd"/>
    </w:p>
    <w:p w:rsidR="006352AE" w:rsidRPr="002E044C" w:rsidRDefault="006352AE" w:rsidP="00A826D6">
      <w:pPr>
        <w:spacing w:before="120" w:after="0" w:line="240" w:lineRule="auto"/>
        <w:jc w:val="both"/>
        <w:rPr>
          <w:rFonts w:eastAsia="Batang" w:cstheme="minorHAnsi"/>
          <w:b/>
          <w:u w:val="single"/>
          <w:lang w:eastAsia="es-ES"/>
        </w:rPr>
      </w:pPr>
    </w:p>
    <w:p w:rsidR="00B376D8" w:rsidRDefault="00B376D8" w:rsidP="00B376D8">
      <w:pPr>
        <w:numPr>
          <w:ilvl w:val="0"/>
          <w:numId w:val="17"/>
        </w:numPr>
        <w:spacing w:after="0" w:line="240" w:lineRule="auto"/>
        <w:ind w:hanging="720"/>
        <w:jc w:val="both"/>
        <w:rPr>
          <w:rFonts w:ascii="Calibri" w:hAnsi="Calibri" w:cs="Times New Roman"/>
          <w:color w:val="000000"/>
        </w:rPr>
      </w:pPr>
      <w:r w:rsidRPr="00F73A29">
        <w:rPr>
          <w:rFonts w:ascii="Calibri" w:hAnsi="Calibri" w:cs="Times New Roman"/>
          <w:color w:val="000000"/>
        </w:rPr>
        <w:t xml:space="preserve">Desarrollar proyectos de construcción colectiva con estudiantes, docentes y directivos que promuevan el acompañamiento a las trayectorias estudiantiles contemplando ingreso, permanencia y egreso. </w:t>
      </w:r>
    </w:p>
    <w:p w:rsidR="00B376D8" w:rsidRPr="00F73A29" w:rsidRDefault="00B376D8" w:rsidP="00B376D8">
      <w:pPr>
        <w:ind w:left="1080"/>
        <w:jc w:val="both"/>
        <w:rPr>
          <w:rFonts w:ascii="Calibri" w:hAnsi="Calibri" w:cs="Times New Roman"/>
          <w:color w:val="000000"/>
        </w:rPr>
      </w:pPr>
    </w:p>
    <w:p w:rsidR="00B376D8" w:rsidRPr="00B376D8" w:rsidRDefault="00B376D8" w:rsidP="00B376D8">
      <w:pPr>
        <w:numPr>
          <w:ilvl w:val="0"/>
          <w:numId w:val="4"/>
        </w:numPr>
        <w:spacing w:after="0" w:line="240" w:lineRule="auto"/>
        <w:ind w:left="709" w:firstLine="0"/>
        <w:jc w:val="both"/>
        <w:rPr>
          <w:rFonts w:ascii="Calibri" w:hAnsi="Calibri" w:cs="Times New Roman"/>
          <w:i/>
          <w:color w:val="000000"/>
        </w:rPr>
      </w:pPr>
      <w:r w:rsidRPr="00B376D8">
        <w:rPr>
          <w:rFonts w:ascii="Calibri" w:hAnsi="Calibri" w:cs="Times New Roman"/>
          <w:i/>
          <w:color w:val="000000"/>
        </w:rPr>
        <w:t>Promover acciones orientadas al mejoramiento académico según diagnóstico institucional.</w:t>
      </w:r>
    </w:p>
    <w:p w:rsidR="00B376D8" w:rsidRPr="00B376D8" w:rsidRDefault="00B376D8" w:rsidP="00B376D8">
      <w:pPr>
        <w:numPr>
          <w:ilvl w:val="0"/>
          <w:numId w:val="4"/>
        </w:numPr>
        <w:spacing w:after="0" w:line="240" w:lineRule="auto"/>
        <w:ind w:left="709" w:firstLine="0"/>
        <w:rPr>
          <w:rFonts w:ascii="Calibri" w:hAnsi="Calibri" w:cs="Times New Roman"/>
          <w:i/>
          <w:color w:val="000000"/>
        </w:rPr>
      </w:pPr>
      <w:r w:rsidRPr="00B376D8">
        <w:rPr>
          <w:rFonts w:ascii="Calibri" w:hAnsi="Calibri" w:cs="Times New Roman"/>
          <w:i/>
          <w:color w:val="000000"/>
        </w:rPr>
        <w:t>Articular las acciones referidas al acompañamiento de las trayectorias estudiantiles con los equipos directivos y docentes.</w:t>
      </w:r>
    </w:p>
    <w:p w:rsidR="00B376D8" w:rsidRPr="00B376D8" w:rsidRDefault="00B376D8" w:rsidP="00B376D8">
      <w:pPr>
        <w:numPr>
          <w:ilvl w:val="0"/>
          <w:numId w:val="4"/>
        </w:numPr>
        <w:spacing w:after="0" w:line="240" w:lineRule="auto"/>
        <w:ind w:left="709" w:firstLine="0"/>
        <w:rPr>
          <w:rFonts w:ascii="Calibri" w:hAnsi="Calibri" w:cs="Times New Roman"/>
          <w:i/>
          <w:color w:val="000000"/>
        </w:rPr>
      </w:pPr>
      <w:r w:rsidRPr="00B376D8">
        <w:rPr>
          <w:rFonts w:ascii="Calibri" w:hAnsi="Calibri" w:cs="Times New Roman"/>
          <w:i/>
          <w:color w:val="000000"/>
        </w:rPr>
        <w:t>Generar espacios de intercambio, discusión y construcción de los documentos normativos y otros referidos al funcionamiento institucional que atraviesan las trayectorias estudiantiles en articulación con los diversos actores institucionales.</w:t>
      </w:r>
    </w:p>
    <w:p w:rsidR="00B376D8" w:rsidRPr="00B376D8" w:rsidRDefault="00B376D8" w:rsidP="00B376D8">
      <w:pPr>
        <w:numPr>
          <w:ilvl w:val="0"/>
          <w:numId w:val="4"/>
        </w:numPr>
        <w:spacing w:after="0" w:line="240" w:lineRule="auto"/>
        <w:ind w:left="709" w:firstLine="0"/>
        <w:rPr>
          <w:rFonts w:ascii="Calibri" w:hAnsi="Calibri" w:cs="Times New Roman"/>
          <w:i/>
          <w:color w:val="000000"/>
        </w:rPr>
      </w:pPr>
      <w:r w:rsidRPr="00B376D8">
        <w:rPr>
          <w:rFonts w:ascii="Calibri" w:hAnsi="Calibri" w:cs="Times New Roman"/>
          <w:i/>
          <w:color w:val="000000"/>
        </w:rPr>
        <w:t xml:space="preserve">Participar en cursos introductorios, charlas u otras instancias destinadas a ingresantes para favorecer su inclusión en la vida institucional. </w:t>
      </w:r>
    </w:p>
    <w:p w:rsidR="00B376D8" w:rsidRPr="00B376D8" w:rsidRDefault="00B376D8" w:rsidP="00B376D8">
      <w:pPr>
        <w:numPr>
          <w:ilvl w:val="0"/>
          <w:numId w:val="4"/>
        </w:numPr>
        <w:spacing w:after="0" w:line="240" w:lineRule="auto"/>
        <w:ind w:left="709" w:firstLine="0"/>
        <w:rPr>
          <w:rFonts w:ascii="Calibri" w:hAnsi="Calibri" w:cs="Times New Roman"/>
          <w:i/>
          <w:color w:val="000000"/>
        </w:rPr>
      </w:pPr>
      <w:r w:rsidRPr="00B376D8">
        <w:rPr>
          <w:rFonts w:ascii="Calibri" w:hAnsi="Calibri" w:cs="Times New Roman"/>
          <w:i/>
          <w:color w:val="000000"/>
        </w:rPr>
        <w:t>Promover estrategias de difusión referida a la gestión de los Estímulos Económicos, Beca Compromiso Docente y PROGRESAR</w:t>
      </w:r>
    </w:p>
    <w:p w:rsidR="00B376D8" w:rsidRPr="00B376D8" w:rsidRDefault="00B376D8" w:rsidP="00B376D8">
      <w:pPr>
        <w:numPr>
          <w:ilvl w:val="0"/>
          <w:numId w:val="4"/>
        </w:numPr>
        <w:spacing w:after="0" w:line="240" w:lineRule="auto"/>
        <w:ind w:left="709" w:firstLine="0"/>
        <w:rPr>
          <w:rFonts w:ascii="Calibri" w:hAnsi="Calibri" w:cs="Times New Roman"/>
          <w:i/>
          <w:color w:val="000000"/>
        </w:rPr>
      </w:pPr>
      <w:r w:rsidRPr="00B376D8">
        <w:rPr>
          <w:rFonts w:ascii="Calibri" w:hAnsi="Calibri" w:cs="Times New Roman"/>
          <w:i/>
          <w:color w:val="000000"/>
        </w:rPr>
        <w:t>Articular y promover en la Institución líneas de acción nacionales y jurisdiccionales.</w:t>
      </w:r>
    </w:p>
    <w:p w:rsidR="00B376D8" w:rsidRPr="00F73A29" w:rsidRDefault="00B376D8" w:rsidP="00B376D8">
      <w:pPr>
        <w:ind w:left="709"/>
        <w:rPr>
          <w:rFonts w:ascii="Calibri" w:hAnsi="Calibri" w:cs="Times New Roman"/>
          <w:color w:val="000000"/>
        </w:rPr>
      </w:pPr>
    </w:p>
    <w:p w:rsidR="00B376D8" w:rsidRDefault="00B376D8" w:rsidP="00B376D8">
      <w:pPr>
        <w:numPr>
          <w:ilvl w:val="0"/>
          <w:numId w:val="17"/>
        </w:numPr>
        <w:spacing w:after="0" w:line="240" w:lineRule="auto"/>
        <w:ind w:hanging="720"/>
        <w:jc w:val="both"/>
        <w:rPr>
          <w:rFonts w:ascii="Calibri" w:hAnsi="Calibri" w:cs="Times New Roman"/>
          <w:color w:val="000000"/>
        </w:rPr>
      </w:pPr>
      <w:r w:rsidRPr="00F73A29">
        <w:rPr>
          <w:rFonts w:ascii="Calibri" w:hAnsi="Calibri" w:cs="Times New Roman"/>
          <w:color w:val="000000"/>
        </w:rPr>
        <w:t>Promover la participación e involucramiento de los estudiantes en la gestión democrática de las instituciones.</w:t>
      </w:r>
    </w:p>
    <w:p w:rsidR="00B376D8" w:rsidRPr="00F73A29" w:rsidRDefault="00B376D8" w:rsidP="00B376D8">
      <w:pPr>
        <w:ind w:left="1080"/>
        <w:jc w:val="both"/>
        <w:rPr>
          <w:rFonts w:ascii="Calibri" w:hAnsi="Calibri" w:cs="Times New Roman"/>
          <w:color w:val="000000"/>
        </w:rPr>
      </w:pPr>
    </w:p>
    <w:p w:rsidR="00B376D8" w:rsidRPr="00B376D8" w:rsidRDefault="00B376D8" w:rsidP="00B376D8">
      <w:pPr>
        <w:numPr>
          <w:ilvl w:val="0"/>
          <w:numId w:val="3"/>
        </w:numPr>
        <w:spacing w:after="0" w:line="240" w:lineRule="auto"/>
        <w:ind w:left="709" w:firstLine="0"/>
        <w:jc w:val="both"/>
        <w:rPr>
          <w:rFonts w:ascii="Calibri" w:hAnsi="Calibri" w:cs="Times New Roman"/>
          <w:i/>
          <w:color w:val="000000"/>
        </w:rPr>
      </w:pPr>
      <w:r w:rsidRPr="00B376D8">
        <w:rPr>
          <w:rFonts w:ascii="Calibri" w:hAnsi="Calibri" w:cs="Times New Roman"/>
          <w:i/>
          <w:color w:val="000000"/>
        </w:rPr>
        <w:t>Generar junto a los equipos directivos condiciones que habiliten la participación efectiva de los estudiantes en la vida institucional.</w:t>
      </w:r>
    </w:p>
    <w:p w:rsidR="00B376D8" w:rsidRPr="00B376D8" w:rsidRDefault="00B376D8" w:rsidP="00B376D8">
      <w:pPr>
        <w:numPr>
          <w:ilvl w:val="0"/>
          <w:numId w:val="3"/>
        </w:numPr>
        <w:spacing w:after="0" w:line="240" w:lineRule="auto"/>
        <w:ind w:left="709" w:firstLine="0"/>
        <w:jc w:val="both"/>
        <w:rPr>
          <w:rFonts w:ascii="Calibri" w:hAnsi="Calibri" w:cs="Times New Roman"/>
          <w:i/>
          <w:color w:val="000000"/>
        </w:rPr>
      </w:pPr>
      <w:r w:rsidRPr="00B376D8">
        <w:rPr>
          <w:rFonts w:ascii="Calibri" w:hAnsi="Calibri" w:cs="Times New Roman"/>
          <w:i/>
          <w:color w:val="000000"/>
        </w:rPr>
        <w:t xml:space="preserve"> Desarrollar proyectos que fortalezcan y enriquezcan el capital cultural y social de los futuros docentes con impacto en la comunidad. </w:t>
      </w:r>
    </w:p>
    <w:p w:rsidR="00B376D8" w:rsidRPr="00B376D8" w:rsidRDefault="00B376D8" w:rsidP="00B376D8">
      <w:pPr>
        <w:numPr>
          <w:ilvl w:val="0"/>
          <w:numId w:val="3"/>
        </w:numPr>
        <w:spacing w:after="0" w:line="240" w:lineRule="auto"/>
        <w:ind w:left="709" w:firstLine="0"/>
        <w:jc w:val="both"/>
        <w:rPr>
          <w:rFonts w:ascii="Calibri" w:hAnsi="Calibri" w:cs="Times New Roman"/>
          <w:i/>
          <w:color w:val="000000"/>
        </w:rPr>
      </w:pPr>
      <w:r w:rsidRPr="00B376D8">
        <w:rPr>
          <w:rFonts w:ascii="Calibri" w:hAnsi="Calibri" w:cs="Times New Roman"/>
          <w:i/>
          <w:color w:val="000000"/>
        </w:rPr>
        <w:t xml:space="preserve">Generar ámbitos de trabajo </w:t>
      </w:r>
      <w:proofErr w:type="spellStart"/>
      <w:r w:rsidRPr="00B376D8">
        <w:rPr>
          <w:rFonts w:ascii="Calibri" w:hAnsi="Calibri" w:cs="Times New Roman"/>
          <w:i/>
          <w:color w:val="000000"/>
        </w:rPr>
        <w:t>intra</w:t>
      </w:r>
      <w:proofErr w:type="spellEnd"/>
      <w:r w:rsidRPr="00B376D8">
        <w:rPr>
          <w:rFonts w:ascii="Calibri" w:hAnsi="Calibri" w:cs="Times New Roman"/>
          <w:i/>
          <w:color w:val="000000"/>
        </w:rPr>
        <w:t xml:space="preserve"> e interinstitucionales. </w:t>
      </w:r>
    </w:p>
    <w:p w:rsidR="00B376D8" w:rsidRPr="00B376D8" w:rsidRDefault="00B376D8" w:rsidP="00B376D8">
      <w:pPr>
        <w:numPr>
          <w:ilvl w:val="0"/>
          <w:numId w:val="3"/>
        </w:numPr>
        <w:spacing w:after="0" w:line="240" w:lineRule="auto"/>
        <w:ind w:left="709" w:firstLine="0"/>
        <w:jc w:val="both"/>
        <w:rPr>
          <w:rFonts w:ascii="Calibri" w:hAnsi="Calibri" w:cs="Times New Roman"/>
          <w:i/>
          <w:color w:val="000000"/>
        </w:rPr>
      </w:pPr>
      <w:r w:rsidRPr="00B376D8">
        <w:rPr>
          <w:rFonts w:ascii="Calibri" w:hAnsi="Calibri" w:cs="Times New Roman"/>
          <w:i/>
          <w:color w:val="000000"/>
        </w:rPr>
        <w:t>Proponer estrategias de promoción de las carreras de formación docente de la institución en las escuelas secundarias de la comunidad.</w:t>
      </w:r>
    </w:p>
    <w:p w:rsidR="00B376D8" w:rsidRPr="00F73A29" w:rsidRDefault="00B376D8" w:rsidP="00B376D8">
      <w:pPr>
        <w:ind w:left="709"/>
        <w:jc w:val="both"/>
        <w:rPr>
          <w:rFonts w:ascii="Calibri" w:hAnsi="Calibri" w:cs="Times New Roman"/>
          <w:color w:val="000000"/>
        </w:rPr>
      </w:pPr>
    </w:p>
    <w:p w:rsidR="00B376D8" w:rsidRPr="00F73A29" w:rsidRDefault="00B376D8" w:rsidP="00B376D8">
      <w:pPr>
        <w:numPr>
          <w:ilvl w:val="0"/>
          <w:numId w:val="17"/>
        </w:numPr>
        <w:spacing w:after="0" w:line="240" w:lineRule="auto"/>
        <w:ind w:hanging="720"/>
        <w:jc w:val="both"/>
        <w:rPr>
          <w:rFonts w:ascii="Calibri" w:hAnsi="Calibri" w:cs="Times New Roman"/>
          <w:color w:val="000000"/>
        </w:rPr>
      </w:pPr>
      <w:r w:rsidRPr="00F73A29">
        <w:rPr>
          <w:rFonts w:ascii="Calibri" w:hAnsi="Calibri" w:cs="Times New Roman"/>
          <w:color w:val="000000"/>
        </w:rPr>
        <w:t>Participar de las reuniones e instancias de formación convoc</w:t>
      </w:r>
      <w:r>
        <w:rPr>
          <w:rFonts w:ascii="Calibri" w:hAnsi="Calibri" w:cs="Times New Roman"/>
          <w:color w:val="000000"/>
        </w:rPr>
        <w:t>adas por el Instituto, DES y/o Ministerio Nacional</w:t>
      </w:r>
      <w:r w:rsidRPr="00F73A29">
        <w:rPr>
          <w:rFonts w:ascii="Calibri" w:hAnsi="Calibri" w:cs="Times New Roman"/>
          <w:color w:val="000000"/>
        </w:rPr>
        <w:t>, y presentar en tiempo y forma los informes de seguimiento de acciones solicitados.</w:t>
      </w:r>
    </w:p>
    <w:p w:rsidR="006352AE" w:rsidRDefault="006352AE" w:rsidP="007D345B">
      <w:pPr>
        <w:jc w:val="both"/>
        <w:rPr>
          <w:rFonts w:eastAsia="Batang" w:cstheme="minorHAnsi"/>
          <w:b/>
          <w:u w:val="single"/>
          <w:lang w:eastAsia="es-ES"/>
        </w:rPr>
      </w:pPr>
    </w:p>
    <w:p w:rsidR="006352AE" w:rsidRDefault="006352AE" w:rsidP="007D345B">
      <w:pPr>
        <w:jc w:val="both"/>
        <w:rPr>
          <w:rFonts w:ascii="Calibri" w:eastAsia="Times New Roman" w:hAnsi="Calibri" w:cs="Times New Roman"/>
          <w:color w:val="FF0000"/>
        </w:rPr>
      </w:pPr>
      <w:r>
        <w:rPr>
          <w:rFonts w:eastAsia="Batang" w:cstheme="minorHAnsi"/>
          <w:b/>
          <w:u w:val="single"/>
          <w:lang w:eastAsia="es-ES"/>
        </w:rPr>
        <w:t>Informe de Resultados del trabajo</w:t>
      </w:r>
      <w:r w:rsidR="007D345B" w:rsidRPr="002E044C">
        <w:rPr>
          <w:rFonts w:eastAsia="Batang" w:cstheme="minorHAnsi"/>
          <w:b/>
          <w:u w:val="single"/>
          <w:lang w:eastAsia="es-ES"/>
        </w:rPr>
        <w:t xml:space="preserve"> desarrolla</w:t>
      </w:r>
      <w:r>
        <w:rPr>
          <w:rFonts w:eastAsia="Batang" w:cstheme="minorHAnsi"/>
          <w:b/>
          <w:u w:val="single"/>
          <w:lang w:eastAsia="es-ES"/>
        </w:rPr>
        <w:t xml:space="preserve">do </w:t>
      </w:r>
      <w:r w:rsidR="007D345B" w:rsidRPr="00A826D6">
        <w:rPr>
          <w:rFonts w:eastAsia="Batang" w:cstheme="minorHAnsi"/>
          <w:b/>
          <w:u w:val="single"/>
          <w:lang w:eastAsia="es-ES"/>
        </w:rPr>
        <w:t xml:space="preserve">por los </w:t>
      </w:r>
      <w:proofErr w:type="spellStart"/>
      <w:r w:rsidR="007D345B" w:rsidRPr="00A826D6">
        <w:rPr>
          <w:rFonts w:eastAsia="Batang" w:cstheme="minorHAnsi"/>
          <w:b/>
          <w:u w:val="single"/>
          <w:lang w:eastAsia="es-ES"/>
        </w:rPr>
        <w:t>CIPEs</w:t>
      </w:r>
      <w:proofErr w:type="spellEnd"/>
      <w:r w:rsidR="007D345B" w:rsidRPr="007D345B">
        <w:rPr>
          <w:rFonts w:ascii="Calibri" w:eastAsia="Times New Roman" w:hAnsi="Calibri" w:cs="Times New Roman"/>
          <w:color w:val="FF0000"/>
        </w:rPr>
        <w:t xml:space="preserve"> </w:t>
      </w:r>
    </w:p>
    <w:p w:rsidR="007D345B" w:rsidRDefault="007D345B" w:rsidP="007D345B">
      <w:pPr>
        <w:jc w:val="both"/>
        <w:rPr>
          <w:rFonts w:ascii="Calibri" w:eastAsia="Times New Roman" w:hAnsi="Calibri" w:cs="Times New Roman"/>
        </w:rPr>
      </w:pPr>
      <w:r w:rsidRPr="006352AE">
        <w:rPr>
          <w:rFonts w:ascii="Calibri" w:eastAsia="Times New Roman" w:hAnsi="Calibri" w:cs="Times New Roman"/>
        </w:rPr>
        <w:t>Informe semestral de tareas firmado por el rector del ISFD (digital y en papel) enviado a los referentes provinciales y nacionales.</w:t>
      </w:r>
    </w:p>
    <w:p w:rsidR="00B376D8" w:rsidRPr="006352AE" w:rsidRDefault="00B376D8" w:rsidP="007D345B">
      <w:pPr>
        <w:jc w:val="both"/>
        <w:rPr>
          <w:rFonts w:ascii="Calibri" w:eastAsia="Times New Roman" w:hAnsi="Calibri" w:cs="Times New Roman"/>
        </w:rPr>
      </w:pPr>
    </w:p>
    <w:p w:rsidR="006352AE" w:rsidRPr="00B376D8" w:rsidRDefault="006352AE" w:rsidP="00BA6249">
      <w:pPr>
        <w:jc w:val="both"/>
        <w:rPr>
          <w:rFonts w:eastAsia="Batang" w:cstheme="minorHAnsi"/>
          <w:b/>
          <w:sz w:val="28"/>
          <w:szCs w:val="28"/>
          <w:u w:val="single"/>
          <w:lang w:eastAsia="es-ES"/>
        </w:rPr>
      </w:pPr>
      <w:r w:rsidRPr="00B376D8">
        <w:rPr>
          <w:rFonts w:eastAsia="Batang" w:cstheme="minorHAnsi"/>
          <w:b/>
          <w:sz w:val="28"/>
          <w:szCs w:val="28"/>
          <w:u w:val="single"/>
          <w:lang w:eastAsia="es-ES"/>
        </w:rPr>
        <w:t>Proceso de postulación</w:t>
      </w:r>
    </w:p>
    <w:p w:rsidR="00B376D8" w:rsidRDefault="00B376D8" w:rsidP="00BA6249">
      <w:pPr>
        <w:jc w:val="both"/>
        <w:rPr>
          <w:rFonts w:ascii="Calibri" w:eastAsia="Times New Roman" w:hAnsi="Calibri" w:cs="Times New Roman"/>
        </w:rPr>
      </w:pPr>
      <w:r>
        <w:rPr>
          <w:rFonts w:ascii="Calibri" w:eastAsia="Times New Roman" w:hAnsi="Calibri" w:cs="Times New Roman"/>
        </w:rPr>
        <w:t>Para postularse los interesados deberán completar todos los pasos que se detallan a continuación:</w:t>
      </w:r>
    </w:p>
    <w:p w:rsidR="00B376D8" w:rsidRDefault="00B376D8" w:rsidP="00B376D8">
      <w:pPr>
        <w:pStyle w:val="Prrafodelista"/>
        <w:numPr>
          <w:ilvl w:val="0"/>
          <w:numId w:val="18"/>
        </w:numPr>
        <w:jc w:val="both"/>
        <w:rPr>
          <w:rFonts w:ascii="Calibri" w:eastAsia="Times New Roman" w:hAnsi="Calibri" w:cs="Times New Roman"/>
        </w:rPr>
      </w:pPr>
      <w:r>
        <w:rPr>
          <w:rFonts w:ascii="Calibri" w:eastAsia="Times New Roman" w:hAnsi="Calibri" w:cs="Times New Roman"/>
        </w:rPr>
        <w:t xml:space="preserve">Presentar </w:t>
      </w:r>
      <w:r w:rsidR="00BA6249" w:rsidRPr="00B376D8">
        <w:rPr>
          <w:rFonts w:ascii="Calibri" w:eastAsia="Times New Roman" w:hAnsi="Calibri" w:cs="Times New Roman"/>
        </w:rPr>
        <w:t xml:space="preserve"> una copia en papel de su </w:t>
      </w:r>
      <w:proofErr w:type="spellStart"/>
      <w:r w:rsidR="00BA6249" w:rsidRPr="00B376D8">
        <w:rPr>
          <w:rFonts w:ascii="Calibri" w:eastAsia="Times New Roman" w:hAnsi="Calibri" w:cs="Times New Roman"/>
        </w:rPr>
        <w:t>Curriculum</w:t>
      </w:r>
      <w:proofErr w:type="spellEnd"/>
      <w:r w:rsidR="00BA6249" w:rsidRPr="00B376D8">
        <w:rPr>
          <w:rFonts w:ascii="Calibri" w:eastAsia="Times New Roman" w:hAnsi="Calibri" w:cs="Times New Roman"/>
        </w:rPr>
        <w:t xml:space="preserve"> Vitae </w:t>
      </w:r>
      <w:r>
        <w:rPr>
          <w:rFonts w:ascii="Calibri" w:eastAsia="Times New Roman" w:hAnsi="Calibri" w:cs="Times New Roman"/>
        </w:rPr>
        <w:t xml:space="preserve">en la institución para la cual </w:t>
      </w:r>
      <w:r w:rsidR="00BA6249" w:rsidRPr="00B376D8">
        <w:rPr>
          <w:rFonts w:ascii="Calibri" w:eastAsia="Times New Roman" w:hAnsi="Calibri" w:cs="Times New Roman"/>
        </w:rPr>
        <w:t>se postulan</w:t>
      </w:r>
      <w:r w:rsidR="00A826D6" w:rsidRPr="00B376D8">
        <w:rPr>
          <w:rFonts w:ascii="Calibri" w:eastAsia="Times New Roman" w:hAnsi="Calibri" w:cs="Times New Roman"/>
        </w:rPr>
        <w:t xml:space="preserve">. </w:t>
      </w:r>
    </w:p>
    <w:p w:rsidR="00C254B8" w:rsidRPr="002D124F" w:rsidRDefault="00B376D8" w:rsidP="002D124F">
      <w:pPr>
        <w:pStyle w:val="Prrafodelista"/>
        <w:numPr>
          <w:ilvl w:val="0"/>
          <w:numId w:val="18"/>
        </w:numPr>
        <w:jc w:val="both"/>
        <w:outlineLvl w:val="1"/>
        <w:rPr>
          <w:rFonts w:ascii="Calibri" w:eastAsia="Times New Roman" w:hAnsi="Calibri" w:cs="Times New Roman"/>
        </w:rPr>
      </w:pPr>
      <w:r>
        <w:rPr>
          <w:rFonts w:ascii="Calibri" w:eastAsia="Times New Roman" w:hAnsi="Calibri" w:cs="Times New Roman"/>
        </w:rPr>
        <w:t>Enviar</w:t>
      </w:r>
      <w:r w:rsidR="00C254B8">
        <w:rPr>
          <w:rFonts w:ascii="Calibri" w:eastAsia="Times New Roman" w:hAnsi="Calibri" w:cs="Times New Roman"/>
        </w:rPr>
        <w:t xml:space="preserve"> al siguiente correo</w:t>
      </w:r>
      <w:r w:rsidR="00BA6249" w:rsidRPr="00B376D8">
        <w:rPr>
          <w:rFonts w:ascii="Calibri" w:eastAsia="Times New Roman" w:hAnsi="Calibri" w:cs="Times New Roman"/>
        </w:rPr>
        <w:t xml:space="preserve"> electrónico </w:t>
      </w:r>
      <w:r w:rsidR="00A826D6" w:rsidRPr="00B376D8">
        <w:rPr>
          <w:rFonts w:ascii="Calibri" w:eastAsia="Times New Roman" w:hAnsi="Calibri" w:cs="Times New Roman"/>
        </w:rPr>
        <w:t>(</w:t>
      </w:r>
      <w:hyperlink r:id="rId9" w:history="1">
        <w:r w:rsidR="00931356" w:rsidRPr="0030705C">
          <w:rPr>
            <w:rStyle w:val="Hipervnculo"/>
            <w:rFonts w:ascii="Calibri" w:eastAsia="Times New Roman" w:hAnsi="Calibri" w:cs="Times New Roman"/>
          </w:rPr>
          <w:t>convocatoriacatamarca@gmail.com</w:t>
        </w:r>
      </w:hyperlink>
      <w:r w:rsidR="00924490">
        <w:rPr>
          <w:rStyle w:val="Refdecomentario"/>
        </w:rPr>
        <w:t>)</w:t>
      </w:r>
      <w:r w:rsidR="00C254B8" w:rsidRPr="002D124F">
        <w:rPr>
          <w:rFonts w:ascii="Calibri" w:eastAsia="Times New Roman" w:hAnsi="Calibri" w:cs="Times New Roman"/>
        </w:rPr>
        <w:t>:</w:t>
      </w:r>
    </w:p>
    <w:p w:rsidR="00C254B8" w:rsidRDefault="00C254B8" w:rsidP="00C254B8">
      <w:pPr>
        <w:pStyle w:val="Prrafodelista"/>
        <w:numPr>
          <w:ilvl w:val="0"/>
          <w:numId w:val="8"/>
        </w:numPr>
        <w:ind w:hanging="11"/>
        <w:jc w:val="both"/>
        <w:rPr>
          <w:rFonts w:ascii="Calibri" w:eastAsia="Times New Roman" w:hAnsi="Calibri" w:cs="Times New Roman"/>
        </w:rPr>
      </w:pPr>
      <w:r>
        <w:rPr>
          <w:rFonts w:ascii="Calibri" w:eastAsia="Times New Roman" w:hAnsi="Calibri" w:cs="Times New Roman"/>
        </w:rPr>
        <w:t>CURRICULUM VITAE RESUMIDO</w:t>
      </w:r>
      <w:r w:rsidR="002F2B48">
        <w:rPr>
          <w:rFonts w:ascii="Calibri" w:eastAsia="Times New Roman" w:hAnsi="Calibri" w:cs="Times New Roman"/>
        </w:rPr>
        <w:t xml:space="preserve"> (Hasta 3 carillas)</w:t>
      </w:r>
    </w:p>
    <w:p w:rsidR="002F2B48" w:rsidRPr="00C36BE8" w:rsidRDefault="00C254B8" w:rsidP="00BA6249">
      <w:pPr>
        <w:pStyle w:val="Prrafodelista"/>
        <w:numPr>
          <w:ilvl w:val="0"/>
          <w:numId w:val="8"/>
        </w:numPr>
        <w:ind w:hanging="11"/>
        <w:jc w:val="both"/>
        <w:rPr>
          <w:rFonts w:ascii="Calibri" w:eastAsia="Times New Roman" w:hAnsi="Calibri" w:cs="Times New Roman"/>
        </w:rPr>
      </w:pPr>
      <w:r w:rsidRPr="00C36BE8">
        <w:rPr>
          <w:rFonts w:ascii="Calibri" w:eastAsia="Times New Roman" w:hAnsi="Calibri" w:cs="Times New Roman"/>
        </w:rPr>
        <w:t>U</w:t>
      </w:r>
      <w:r w:rsidR="00BA6249" w:rsidRPr="00C36BE8">
        <w:rPr>
          <w:rFonts w:ascii="Calibri" w:eastAsia="Times New Roman" w:hAnsi="Calibri" w:cs="Times New Roman"/>
        </w:rPr>
        <w:t xml:space="preserve">na producción </w:t>
      </w:r>
      <w:r w:rsidR="00FC225C" w:rsidRPr="00C36BE8">
        <w:rPr>
          <w:rFonts w:ascii="Calibri" w:eastAsia="Times New Roman" w:hAnsi="Calibri" w:cs="Times New Roman"/>
        </w:rPr>
        <w:t>audio</w:t>
      </w:r>
      <w:r w:rsidR="00537C8A" w:rsidRPr="00C36BE8">
        <w:rPr>
          <w:rFonts w:ascii="Calibri" w:eastAsia="Times New Roman" w:hAnsi="Calibri" w:cs="Times New Roman"/>
        </w:rPr>
        <w:t xml:space="preserve">visual </w:t>
      </w:r>
      <w:r w:rsidR="006E4E25" w:rsidRPr="00C36BE8">
        <w:rPr>
          <w:rFonts w:ascii="Calibri" w:eastAsia="Times New Roman" w:hAnsi="Calibri" w:cs="Times New Roman"/>
        </w:rPr>
        <w:t>de entre</w:t>
      </w:r>
      <w:r w:rsidR="00BA6249" w:rsidRPr="00C36BE8">
        <w:rPr>
          <w:rFonts w:ascii="Calibri" w:eastAsia="Times New Roman" w:hAnsi="Calibri" w:cs="Times New Roman"/>
        </w:rPr>
        <w:t xml:space="preserve"> </w:t>
      </w:r>
      <w:r w:rsidR="00537C8A" w:rsidRPr="00C36BE8">
        <w:rPr>
          <w:rFonts w:ascii="Calibri" w:eastAsia="Times New Roman" w:hAnsi="Calibri" w:cs="Times New Roman"/>
        </w:rPr>
        <w:t xml:space="preserve">2 </w:t>
      </w:r>
      <w:r w:rsidR="006E4E25" w:rsidRPr="00C36BE8">
        <w:rPr>
          <w:rFonts w:ascii="Calibri" w:eastAsia="Times New Roman" w:hAnsi="Calibri" w:cs="Times New Roman"/>
        </w:rPr>
        <w:t xml:space="preserve">y 5 </w:t>
      </w:r>
      <w:r w:rsidR="00537C8A" w:rsidRPr="00C36BE8">
        <w:rPr>
          <w:rFonts w:ascii="Calibri" w:eastAsia="Times New Roman" w:hAnsi="Calibri" w:cs="Times New Roman"/>
        </w:rPr>
        <w:t>minutos de duración</w:t>
      </w:r>
      <w:r w:rsidR="00BA6249" w:rsidRPr="00C36BE8">
        <w:rPr>
          <w:rFonts w:ascii="Calibri" w:eastAsia="Times New Roman" w:hAnsi="Calibri" w:cs="Times New Roman"/>
        </w:rPr>
        <w:t xml:space="preserve"> en la que</w:t>
      </w:r>
      <w:r w:rsidR="00FC225C" w:rsidRPr="00C36BE8">
        <w:rPr>
          <w:rFonts w:ascii="Calibri" w:eastAsia="Times New Roman" w:hAnsi="Calibri" w:cs="Times New Roman"/>
        </w:rPr>
        <w:t xml:space="preserve"> </w:t>
      </w:r>
      <w:r w:rsidR="002F2B48" w:rsidRPr="00C36BE8">
        <w:rPr>
          <w:rFonts w:ascii="Calibri" w:eastAsia="Times New Roman" w:hAnsi="Calibri" w:cs="Times New Roman"/>
        </w:rPr>
        <w:t>contemplen los siguientes puntos:</w:t>
      </w:r>
    </w:p>
    <w:p w:rsidR="002F2B48" w:rsidRPr="00C36BE8" w:rsidRDefault="002F2B48" w:rsidP="002F2B48">
      <w:pPr>
        <w:pStyle w:val="Prrafodelista"/>
        <w:numPr>
          <w:ilvl w:val="0"/>
          <w:numId w:val="19"/>
        </w:numPr>
        <w:jc w:val="both"/>
        <w:rPr>
          <w:rFonts w:ascii="Calibri" w:eastAsia="Times New Roman" w:hAnsi="Calibri" w:cs="Times New Roman"/>
        </w:rPr>
      </w:pPr>
      <w:r w:rsidRPr="00C36BE8">
        <w:rPr>
          <w:rFonts w:ascii="Calibri" w:eastAsia="Times New Roman" w:hAnsi="Calibri" w:cs="Times New Roman"/>
        </w:rPr>
        <w:t>Breve Presentación personal</w:t>
      </w:r>
    </w:p>
    <w:p w:rsidR="002F2B48" w:rsidRPr="00C36BE8" w:rsidRDefault="002F2B48" w:rsidP="002F2B48">
      <w:pPr>
        <w:pStyle w:val="Prrafodelista"/>
        <w:numPr>
          <w:ilvl w:val="0"/>
          <w:numId w:val="19"/>
        </w:numPr>
        <w:jc w:val="both"/>
        <w:rPr>
          <w:rFonts w:ascii="Calibri" w:eastAsia="Times New Roman" w:hAnsi="Calibri" w:cs="Times New Roman"/>
        </w:rPr>
      </w:pPr>
      <w:r w:rsidRPr="00C36BE8">
        <w:rPr>
          <w:rFonts w:ascii="Calibri" w:eastAsia="Times New Roman" w:hAnsi="Calibri" w:cs="Times New Roman"/>
        </w:rPr>
        <w:t>Motivos por los que se postula a la función</w:t>
      </w:r>
    </w:p>
    <w:p w:rsidR="002F2B48" w:rsidRPr="00C36BE8" w:rsidRDefault="002F2B48" w:rsidP="002F2B48">
      <w:pPr>
        <w:pStyle w:val="Prrafodelista"/>
        <w:numPr>
          <w:ilvl w:val="0"/>
          <w:numId w:val="19"/>
        </w:numPr>
        <w:jc w:val="both"/>
        <w:rPr>
          <w:rFonts w:ascii="Calibri" w:eastAsia="Times New Roman" w:hAnsi="Calibri" w:cs="Times New Roman"/>
        </w:rPr>
      </w:pPr>
      <w:r w:rsidRPr="00C36BE8">
        <w:rPr>
          <w:rFonts w:ascii="Calibri" w:eastAsia="Times New Roman" w:hAnsi="Calibri" w:cs="Times New Roman"/>
        </w:rPr>
        <w:t>U</w:t>
      </w:r>
      <w:r w:rsidR="00BA6249" w:rsidRPr="00C36BE8">
        <w:rPr>
          <w:rFonts w:ascii="Calibri" w:eastAsia="Times New Roman" w:hAnsi="Calibri" w:cs="Times New Roman"/>
        </w:rPr>
        <w:t xml:space="preserve">na reflexión </w:t>
      </w:r>
      <w:r w:rsidRPr="00C36BE8">
        <w:rPr>
          <w:rFonts w:ascii="Calibri" w:eastAsia="Times New Roman" w:hAnsi="Calibri" w:cs="Times New Roman"/>
        </w:rPr>
        <w:t xml:space="preserve">basada en la propia experiencia formativa académica y profesional – identificando debilidades y fortalezas – respecto </w:t>
      </w:r>
      <w:r w:rsidR="00F823EC" w:rsidRPr="00C36BE8">
        <w:rPr>
          <w:rFonts w:ascii="Calibri" w:eastAsia="Times New Roman" w:hAnsi="Calibri" w:cs="Times New Roman"/>
        </w:rPr>
        <w:t>de la formación docente</w:t>
      </w:r>
      <w:r w:rsidRPr="00C36BE8">
        <w:rPr>
          <w:rFonts w:ascii="Calibri" w:eastAsia="Times New Roman" w:hAnsi="Calibri" w:cs="Times New Roman"/>
        </w:rPr>
        <w:t>.</w:t>
      </w:r>
      <w:r w:rsidR="00BA6249" w:rsidRPr="00C36BE8">
        <w:rPr>
          <w:rFonts w:ascii="Calibri" w:eastAsia="Times New Roman" w:hAnsi="Calibri" w:cs="Times New Roman"/>
        </w:rPr>
        <w:t xml:space="preserve"> </w:t>
      </w:r>
    </w:p>
    <w:p w:rsidR="00F823EC" w:rsidRPr="00C36BE8" w:rsidRDefault="00F823EC" w:rsidP="002F2B48">
      <w:pPr>
        <w:pStyle w:val="Prrafodelista"/>
        <w:numPr>
          <w:ilvl w:val="0"/>
          <w:numId w:val="19"/>
        </w:numPr>
        <w:jc w:val="both"/>
        <w:rPr>
          <w:rFonts w:ascii="Calibri" w:eastAsia="Times New Roman" w:hAnsi="Calibri" w:cs="Times New Roman"/>
        </w:rPr>
      </w:pPr>
      <w:r w:rsidRPr="00C36BE8">
        <w:rPr>
          <w:rFonts w:ascii="Calibri" w:eastAsia="Times New Roman" w:hAnsi="Calibri" w:cs="Times New Roman"/>
        </w:rPr>
        <w:t xml:space="preserve">A partir de los siguientes desafíos </w:t>
      </w:r>
      <w:r w:rsidR="00351245" w:rsidRPr="00C36BE8">
        <w:rPr>
          <w:rFonts w:ascii="Calibri" w:eastAsia="Times New Roman" w:hAnsi="Calibri" w:cs="Times New Roman"/>
        </w:rPr>
        <w:t xml:space="preserve">que se propone la línea de Políticas Estudiantiles, </w:t>
      </w:r>
      <w:r w:rsidRPr="00C36BE8">
        <w:rPr>
          <w:rFonts w:ascii="Calibri" w:eastAsia="Times New Roman" w:hAnsi="Calibri" w:cs="Times New Roman"/>
        </w:rPr>
        <w:t>desarrol</w:t>
      </w:r>
      <w:r w:rsidR="00351245" w:rsidRPr="00C36BE8">
        <w:rPr>
          <w:rFonts w:ascii="Calibri" w:eastAsia="Times New Roman" w:hAnsi="Calibri" w:cs="Times New Roman"/>
        </w:rPr>
        <w:t xml:space="preserve">lar </w:t>
      </w:r>
      <w:r w:rsidRPr="00C36BE8">
        <w:rPr>
          <w:rFonts w:ascii="Calibri" w:eastAsia="Times New Roman" w:hAnsi="Calibri" w:cs="Times New Roman"/>
        </w:rPr>
        <w:t>po</w:t>
      </w:r>
      <w:r w:rsidR="00351245" w:rsidRPr="00C36BE8">
        <w:rPr>
          <w:rFonts w:ascii="Calibri" w:eastAsia="Times New Roman" w:hAnsi="Calibri" w:cs="Times New Roman"/>
        </w:rPr>
        <w:t>sibles estrategias</w:t>
      </w:r>
      <w:r w:rsidRPr="00C36BE8">
        <w:rPr>
          <w:rFonts w:ascii="Calibri" w:eastAsia="Times New Roman" w:hAnsi="Calibri" w:cs="Times New Roman"/>
        </w:rPr>
        <w:t xml:space="preserve"> de intervención </w:t>
      </w:r>
      <w:r w:rsidR="00351245" w:rsidRPr="00C36BE8">
        <w:rPr>
          <w:rFonts w:ascii="Calibri" w:eastAsia="Times New Roman" w:hAnsi="Calibri" w:cs="Times New Roman"/>
        </w:rPr>
        <w:t>para</w:t>
      </w:r>
      <w:r w:rsidRPr="00C36BE8">
        <w:rPr>
          <w:rFonts w:ascii="Calibri" w:eastAsia="Times New Roman" w:hAnsi="Calibri" w:cs="Times New Roman"/>
        </w:rPr>
        <w:t xml:space="preserve">: </w:t>
      </w:r>
      <w:r w:rsidR="00351245" w:rsidRPr="00C36BE8">
        <w:rPr>
          <w:rFonts w:ascii="Calibri" w:eastAsia="Times New Roman" w:hAnsi="Calibri" w:cs="Times New Roman"/>
        </w:rPr>
        <w:t>disminuir las</w:t>
      </w:r>
      <w:r w:rsidRPr="00C36BE8">
        <w:rPr>
          <w:rFonts w:ascii="Calibri" w:eastAsia="Times New Roman" w:hAnsi="Calibri" w:cs="Times New Roman"/>
        </w:rPr>
        <w:t xml:space="preserve"> tasas de abandono durante el p</w:t>
      </w:r>
      <w:r w:rsidR="00351245" w:rsidRPr="00C36BE8">
        <w:rPr>
          <w:rFonts w:ascii="Calibri" w:eastAsia="Times New Roman" w:hAnsi="Calibri" w:cs="Times New Roman"/>
        </w:rPr>
        <w:t xml:space="preserve">rimer año de la carrera // </w:t>
      </w:r>
      <w:r w:rsidR="00C36BE8" w:rsidRPr="00C36BE8">
        <w:rPr>
          <w:rFonts w:ascii="Calibri" w:eastAsia="Times New Roman" w:hAnsi="Calibri" w:cs="Times New Roman"/>
        </w:rPr>
        <w:t>acompañar las trayectorias académicas de l</w:t>
      </w:r>
      <w:r w:rsidR="0046689D">
        <w:rPr>
          <w:rFonts w:ascii="Calibri" w:eastAsia="Times New Roman" w:hAnsi="Calibri" w:cs="Times New Roman"/>
        </w:rPr>
        <w:t>os estudiantes futuro</w:t>
      </w:r>
      <w:r w:rsidR="00C36BE8" w:rsidRPr="00C36BE8">
        <w:rPr>
          <w:rFonts w:ascii="Calibri" w:eastAsia="Times New Roman" w:hAnsi="Calibri" w:cs="Times New Roman"/>
        </w:rPr>
        <w:t xml:space="preserve">s docentes // </w:t>
      </w:r>
      <w:r w:rsidR="00351245" w:rsidRPr="00C36BE8">
        <w:rPr>
          <w:rFonts w:ascii="Calibri" w:eastAsia="Times New Roman" w:hAnsi="Calibri" w:cs="Times New Roman"/>
        </w:rPr>
        <w:t xml:space="preserve">fortalecer </w:t>
      </w:r>
      <w:r w:rsidR="00B32332" w:rsidRPr="00C36BE8">
        <w:rPr>
          <w:rFonts w:ascii="Calibri" w:eastAsia="Times New Roman" w:hAnsi="Calibri" w:cs="Times New Roman"/>
        </w:rPr>
        <w:t xml:space="preserve"> </w:t>
      </w:r>
      <w:r w:rsidR="00B32332" w:rsidRPr="00C36BE8">
        <w:rPr>
          <w:rFonts w:ascii="Calibri" w:eastAsia="Times New Roman" w:hAnsi="Calibri" w:cs="Times New Roman"/>
        </w:rPr>
        <w:lastRenderedPageBreak/>
        <w:t>procesos de</w:t>
      </w:r>
      <w:r w:rsidRPr="00C36BE8">
        <w:rPr>
          <w:rFonts w:ascii="Calibri" w:eastAsia="Times New Roman" w:hAnsi="Calibri" w:cs="Times New Roman"/>
        </w:rPr>
        <w:t xml:space="preserve"> pertenencia institucional</w:t>
      </w:r>
      <w:r w:rsidR="00C36BE8" w:rsidRPr="00C36BE8">
        <w:rPr>
          <w:rFonts w:ascii="Calibri" w:eastAsia="Times New Roman" w:hAnsi="Calibri" w:cs="Times New Roman"/>
        </w:rPr>
        <w:t xml:space="preserve"> //</w:t>
      </w:r>
      <w:r w:rsidR="0046689D">
        <w:rPr>
          <w:rFonts w:ascii="Calibri" w:eastAsia="Times New Roman" w:hAnsi="Calibri" w:cs="Times New Roman"/>
        </w:rPr>
        <w:t xml:space="preserve"> profundizar el compromiso de lo</w:t>
      </w:r>
      <w:r w:rsidR="00C36BE8" w:rsidRPr="00C36BE8">
        <w:rPr>
          <w:rFonts w:ascii="Calibri" w:eastAsia="Times New Roman" w:hAnsi="Calibri" w:cs="Times New Roman"/>
        </w:rPr>
        <w:t xml:space="preserve">s estudiantes con su propio proceso formativo </w:t>
      </w:r>
    </w:p>
    <w:p w:rsidR="00BF727F" w:rsidRDefault="00BA6249" w:rsidP="00BF727F">
      <w:pPr>
        <w:jc w:val="both"/>
        <w:rPr>
          <w:rFonts w:ascii="Calibri" w:eastAsia="Times New Roman" w:hAnsi="Calibri" w:cs="Times New Roman"/>
        </w:rPr>
      </w:pPr>
      <w:r w:rsidRPr="00BA6249">
        <w:rPr>
          <w:rFonts w:ascii="Calibri" w:eastAsia="Times New Roman" w:hAnsi="Calibri" w:cs="Times New Roman"/>
        </w:rPr>
        <w:t>Es importante que la propuesta incluya una perspectiva de construcción colectiva con estudiantes y otros actores institucionales.</w:t>
      </w:r>
    </w:p>
    <w:p w:rsidR="00BF727F" w:rsidRDefault="00173AA8" w:rsidP="00BF727F">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135255</wp:posOffset>
                </wp:positionV>
                <wp:extent cx="5991225" cy="847725"/>
                <wp:effectExtent l="0" t="0" r="28575" b="28575"/>
                <wp:wrapNone/>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47725"/>
                        </a:xfrm>
                        <a:prstGeom prst="rect">
                          <a:avLst/>
                        </a:prstGeom>
                        <a:solidFill>
                          <a:srgbClr val="FFFFFF"/>
                        </a:solidFill>
                        <a:ln w="9525">
                          <a:solidFill>
                            <a:srgbClr val="000000"/>
                          </a:solidFill>
                          <a:miter lim="800000"/>
                          <a:headEnd/>
                          <a:tailEnd/>
                        </a:ln>
                      </wps:spPr>
                      <wps:txbx>
                        <w:txbxContent>
                          <w:p w:rsidR="00BF727F" w:rsidRDefault="00BF727F" w:rsidP="00BF727F">
                            <w:pPr>
                              <w:jc w:val="both"/>
                            </w:pPr>
                            <w:r w:rsidRPr="00F77AE1">
                              <w:rPr>
                                <w:b/>
                              </w:rPr>
                              <w:t>Importante:</w:t>
                            </w:r>
                            <w:r>
                              <w:t xml:space="preserve"> El video puede estar filmado desde cualquier soporte (cámara de video, celular, cámara web, </w:t>
                            </w:r>
                            <w:r w:rsidR="0046689D">
                              <w:t>etc.</w:t>
                            </w:r>
                            <w:r>
                              <w:t xml:space="preserve">). El mismo puede enviarse como archivo adjunto al mail, subirse a YouTube y enviar el link por mail (previa confirmación de su correcto funcionamiento) o enviarlo a través la plataforma </w:t>
                            </w:r>
                            <w:proofErr w:type="spellStart"/>
                            <w:r>
                              <w:t>WeTransfer</w:t>
                            </w:r>
                            <w:proofErr w:type="spellEnd"/>
                            <w:r>
                              <w:t xml:space="preserve"> (</w:t>
                            </w:r>
                            <w:hyperlink r:id="rId10" w:history="1">
                              <w:r w:rsidRPr="00553A3C">
                                <w:rPr>
                                  <w:rStyle w:val="Hipervnculo"/>
                                </w:rPr>
                                <w:t>https://www.wetransfer.com/</w:t>
                              </w:r>
                            </w:hyperlink>
                            <w:r>
                              <w:t xml:space="preserve">) </w:t>
                            </w:r>
                          </w:p>
                          <w:p w:rsidR="00BF727F" w:rsidRPr="00FF669C" w:rsidRDefault="00BF727F" w:rsidP="00BF72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5pt;margin-top:10.65pt;width:471.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">
                <v:textbox>
                  <w:txbxContent>
                    <w:p w:rsidR="00BF727F" w:rsidRDefault="00BF727F" w:rsidP="00BF727F">
                      <w:pPr>
                        <w:jc w:val="both"/>
                      </w:pPr>
                      <w:r w:rsidRPr="00F77AE1">
                        <w:rPr>
                          <w:b/>
                        </w:rPr>
                        <w:t>Importante:</w:t>
                      </w:r>
                      <w:r>
                        <w:t xml:space="preserve"> El video puede estar filmado desde cualquier soporte (cámara de video, celular, cámara web, </w:t>
                      </w:r>
                      <w:r w:rsidR="0046689D">
                        <w:t>etc.</w:t>
                      </w:r>
                      <w:r>
                        <w:t xml:space="preserve">). El mismo puede enviarse como archivo adjunto al mail, subirse a YouTube y enviar el link por mail (previa confirmación de su correcto funcionamiento) o enviarlo a través la plataforma </w:t>
                      </w:r>
                      <w:proofErr w:type="spellStart"/>
                      <w:r>
                        <w:t>WeTransfer</w:t>
                      </w:r>
                      <w:proofErr w:type="spellEnd"/>
                      <w:r>
                        <w:t xml:space="preserve"> (</w:t>
                      </w:r>
                      <w:hyperlink r:id="rId11" w:history="1">
                        <w:r w:rsidRPr="00553A3C">
                          <w:rPr>
                            <w:rStyle w:val="Hipervnculo"/>
                          </w:rPr>
                          <w:t>https://www.wetransfer.com/</w:t>
                        </w:r>
                      </w:hyperlink>
                      <w:r>
                        <w:t xml:space="preserve">) </w:t>
                      </w:r>
                    </w:p>
                    <w:p w:rsidR="00BF727F" w:rsidRPr="00FF669C" w:rsidRDefault="00BF727F" w:rsidP="00BF727F"/>
                  </w:txbxContent>
                </v:textbox>
              </v:shape>
            </w:pict>
          </mc:Fallback>
        </mc:AlternateContent>
      </w:r>
    </w:p>
    <w:p w:rsidR="00BF727F" w:rsidRPr="00BA6249" w:rsidRDefault="00BF727F" w:rsidP="00BF727F">
      <w:pPr>
        <w:jc w:val="both"/>
        <w:rPr>
          <w:rFonts w:ascii="Calibri" w:eastAsia="Times New Roman" w:hAnsi="Calibri" w:cs="Times New Roman"/>
        </w:rPr>
      </w:pPr>
    </w:p>
    <w:p w:rsidR="00FF1791" w:rsidRPr="00811A9A" w:rsidRDefault="00BF727F" w:rsidP="00BA6249">
      <w:pPr>
        <w:jc w:val="both"/>
        <w:rPr>
          <w:rFonts w:eastAsia="Batang" w:cstheme="minorHAnsi"/>
          <w:b/>
          <w:u w:val="single"/>
          <w:lang w:eastAsia="es-ES"/>
        </w:rPr>
      </w:pPr>
      <w:r w:rsidRPr="00BA6249">
        <w:rPr>
          <w:rFonts w:eastAsia="Batang" w:cstheme="minorHAnsi"/>
          <w:b/>
          <w:u w:val="single"/>
          <w:lang w:eastAsia="es-ES"/>
        </w:rPr>
        <w:t>Evaluación: primera etapa</w:t>
      </w:r>
    </w:p>
    <w:p w:rsidR="00FF1791" w:rsidRPr="00FF1791" w:rsidRDefault="00FF1791" w:rsidP="00BA6249">
      <w:pPr>
        <w:jc w:val="both"/>
        <w:rPr>
          <w:rFonts w:eastAsia="Batang" w:cstheme="minorHAnsi"/>
          <w:b/>
          <w:sz w:val="28"/>
          <w:szCs w:val="28"/>
          <w:u w:val="single"/>
          <w:lang w:eastAsia="es-ES"/>
        </w:rPr>
      </w:pPr>
      <w:r w:rsidRPr="00FF1791">
        <w:rPr>
          <w:rFonts w:eastAsia="Batang" w:cstheme="minorHAnsi"/>
          <w:b/>
          <w:sz w:val="28"/>
          <w:szCs w:val="28"/>
          <w:u w:val="single"/>
          <w:lang w:eastAsia="es-ES"/>
        </w:rPr>
        <w:t>Proceso de Evaluación</w:t>
      </w:r>
    </w:p>
    <w:p w:rsidR="00FF1791" w:rsidRPr="00FF1791" w:rsidRDefault="00FF1791" w:rsidP="00BA6249">
      <w:pPr>
        <w:jc w:val="both"/>
        <w:rPr>
          <w:rFonts w:eastAsia="Batang" w:cstheme="minorHAnsi"/>
          <w:b/>
          <w:u w:val="single"/>
          <w:lang w:eastAsia="es-ES"/>
        </w:rPr>
      </w:pPr>
      <w:r w:rsidRPr="00FF1791">
        <w:rPr>
          <w:rFonts w:eastAsia="Batang" w:cstheme="minorHAnsi"/>
          <w:b/>
          <w:u w:val="single"/>
          <w:lang w:eastAsia="es-ES"/>
        </w:rPr>
        <w:t>Primera Etapa</w:t>
      </w:r>
    </w:p>
    <w:p w:rsidR="00BA6249" w:rsidRPr="00C254B8" w:rsidRDefault="00BA6249" w:rsidP="00BA6249">
      <w:pPr>
        <w:jc w:val="both"/>
        <w:rPr>
          <w:rFonts w:ascii="Calibri" w:eastAsia="Times New Roman" w:hAnsi="Calibri" w:cs="Times New Roman"/>
          <w:b/>
        </w:rPr>
      </w:pPr>
      <w:r w:rsidRPr="00BA6249">
        <w:rPr>
          <w:rFonts w:ascii="Calibri" w:eastAsia="Times New Roman" w:hAnsi="Calibri" w:cs="Times New Roman"/>
        </w:rPr>
        <w:t xml:space="preserve">A partir de la recepción de los </w:t>
      </w:r>
      <w:proofErr w:type="spellStart"/>
      <w:r w:rsidRPr="00BA6249">
        <w:rPr>
          <w:rFonts w:ascii="Calibri" w:eastAsia="Times New Roman" w:hAnsi="Calibri" w:cs="Times New Roman"/>
        </w:rPr>
        <w:t>CVs</w:t>
      </w:r>
      <w:proofErr w:type="spellEnd"/>
      <w:r w:rsidRPr="00BA6249">
        <w:rPr>
          <w:rFonts w:ascii="Calibri" w:eastAsia="Times New Roman" w:hAnsi="Calibri" w:cs="Times New Roman"/>
        </w:rPr>
        <w:t>, en los ISFD, el Consejo Académico Institucional deberá analizar las postulaciones y enviar a la Dirección de Superior su devolución</w:t>
      </w:r>
      <w:r w:rsidR="00C254B8">
        <w:rPr>
          <w:rFonts w:ascii="Calibri" w:eastAsia="Times New Roman" w:hAnsi="Calibri" w:cs="Times New Roman"/>
        </w:rPr>
        <w:t xml:space="preserve"> de cada una de ellas</w:t>
      </w:r>
      <w:r w:rsidRPr="00BA6249">
        <w:rPr>
          <w:rFonts w:ascii="Calibri" w:eastAsia="Times New Roman" w:hAnsi="Calibri" w:cs="Times New Roman"/>
        </w:rPr>
        <w:t xml:space="preserve">. </w:t>
      </w:r>
      <w:r w:rsidRPr="00C254B8">
        <w:rPr>
          <w:rFonts w:ascii="Calibri" w:eastAsia="Times New Roman" w:hAnsi="Calibri" w:cs="Times New Roman"/>
          <w:b/>
        </w:rPr>
        <w:t>Ésta será tomada en carácter de recomendación.</w:t>
      </w:r>
    </w:p>
    <w:p w:rsidR="00BA6249" w:rsidRPr="00BA6249" w:rsidRDefault="00BA6249" w:rsidP="00BA6249">
      <w:pPr>
        <w:jc w:val="both"/>
        <w:rPr>
          <w:rFonts w:ascii="Calibri" w:eastAsia="Times New Roman" w:hAnsi="Calibri" w:cs="Times New Roman"/>
        </w:rPr>
      </w:pPr>
      <w:r w:rsidRPr="00BA6249">
        <w:rPr>
          <w:rFonts w:ascii="Calibri" w:eastAsia="Times New Roman" w:hAnsi="Calibri" w:cs="Times New Roman"/>
        </w:rPr>
        <w:t xml:space="preserve">Luego, representantes del Instituto Nacional de Formación Docente y de </w:t>
      </w:r>
      <w:smartTag w:uri="urn:schemas-microsoft-com:office:smarttags" w:element="PersonName">
        <w:smartTagPr>
          <w:attr w:name="ProductID" w:val="la Dirección"/>
        </w:smartTagPr>
        <w:r w:rsidRPr="00BA6249">
          <w:rPr>
            <w:rFonts w:ascii="Calibri" w:eastAsia="Times New Roman" w:hAnsi="Calibri" w:cs="Times New Roman"/>
          </w:rPr>
          <w:t>la Dirección</w:t>
        </w:r>
      </w:smartTag>
      <w:r w:rsidRPr="00BA6249">
        <w:rPr>
          <w:rFonts w:ascii="Calibri" w:eastAsia="Times New Roman" w:hAnsi="Calibri" w:cs="Times New Roman"/>
        </w:rPr>
        <w:t xml:space="preserve"> de Educación Superior de la provincia, definirán en conjunto ternas para cada una de las Instituciones donde se haya abierto convocatoria. Dentro de cada una de estas ternas se establecerá un orden de mérito, ponderando la experiencia que se acredite en su CV, la pertinencia </w:t>
      </w:r>
      <w:r w:rsidR="007D345B" w:rsidRPr="007D345B">
        <w:rPr>
          <w:rFonts w:ascii="Calibri" w:eastAsia="Times New Roman" w:hAnsi="Calibri" w:cs="Times New Roman"/>
        </w:rPr>
        <w:t xml:space="preserve">de la producción </w:t>
      </w:r>
      <w:r w:rsidR="00BF727F">
        <w:rPr>
          <w:rFonts w:ascii="Calibri" w:eastAsia="Times New Roman" w:hAnsi="Calibri" w:cs="Times New Roman"/>
        </w:rPr>
        <w:t>audio</w:t>
      </w:r>
      <w:r w:rsidR="007D345B" w:rsidRPr="007D345B">
        <w:rPr>
          <w:rFonts w:ascii="Calibri" w:eastAsia="Times New Roman" w:hAnsi="Calibri" w:cs="Times New Roman"/>
        </w:rPr>
        <w:t>visual</w:t>
      </w:r>
      <w:r w:rsidRPr="00BA6249">
        <w:rPr>
          <w:rFonts w:ascii="Calibri" w:eastAsia="Times New Roman" w:hAnsi="Calibri" w:cs="Times New Roman"/>
        </w:rPr>
        <w:t xml:space="preserve"> presentad</w:t>
      </w:r>
      <w:r w:rsidR="007D345B" w:rsidRPr="007D345B">
        <w:rPr>
          <w:rFonts w:ascii="Calibri" w:eastAsia="Times New Roman" w:hAnsi="Calibri" w:cs="Times New Roman"/>
        </w:rPr>
        <w:t>a</w:t>
      </w:r>
      <w:r w:rsidRPr="00BA6249">
        <w:rPr>
          <w:rFonts w:ascii="Calibri" w:eastAsia="Times New Roman" w:hAnsi="Calibri" w:cs="Times New Roman"/>
        </w:rPr>
        <w:t xml:space="preserve"> y la mirada de las instituciones -expresada a través de las recomendaciones previamente emitidas. Este orden servirá como guía al momento de realizar las entrevistas. </w:t>
      </w:r>
    </w:p>
    <w:p w:rsidR="00BA6249" w:rsidRPr="00BA6249" w:rsidRDefault="00FF1791" w:rsidP="00BA6249">
      <w:pPr>
        <w:jc w:val="both"/>
        <w:rPr>
          <w:rFonts w:eastAsia="Batang" w:cstheme="minorHAnsi"/>
          <w:b/>
          <w:u w:val="single"/>
          <w:lang w:eastAsia="es-ES"/>
        </w:rPr>
      </w:pPr>
      <w:r>
        <w:rPr>
          <w:rFonts w:eastAsia="Batang" w:cstheme="minorHAnsi"/>
          <w:b/>
          <w:u w:val="single"/>
          <w:lang w:eastAsia="es-ES"/>
        </w:rPr>
        <w:t>Segunda E</w:t>
      </w:r>
      <w:r w:rsidR="00BA6249" w:rsidRPr="00BA6249">
        <w:rPr>
          <w:rFonts w:eastAsia="Batang" w:cstheme="minorHAnsi"/>
          <w:b/>
          <w:u w:val="single"/>
          <w:lang w:eastAsia="es-ES"/>
        </w:rPr>
        <w:t>tapa</w:t>
      </w:r>
    </w:p>
    <w:p w:rsidR="00BA6249" w:rsidRPr="00BA6249" w:rsidRDefault="00BA6249" w:rsidP="00BA6249">
      <w:pPr>
        <w:jc w:val="both"/>
        <w:rPr>
          <w:rFonts w:ascii="Calibri" w:eastAsia="Times New Roman" w:hAnsi="Calibri" w:cs="Times New Roman"/>
        </w:rPr>
      </w:pPr>
      <w:r w:rsidRPr="00BA6249">
        <w:rPr>
          <w:rFonts w:ascii="Calibri" w:eastAsia="Times New Roman" w:hAnsi="Calibri" w:cs="Times New Roman"/>
        </w:rPr>
        <w:t xml:space="preserve">Una vez definidas las ternas, se entrevistará a los postulantes preseleccionados. </w:t>
      </w:r>
    </w:p>
    <w:p w:rsidR="00FF1791" w:rsidRDefault="00FF1791" w:rsidP="00BA6249">
      <w:pPr>
        <w:jc w:val="both"/>
        <w:rPr>
          <w:rFonts w:eastAsia="Batang" w:cstheme="minorHAnsi"/>
          <w:b/>
          <w:u w:val="single"/>
          <w:lang w:eastAsia="es-ES"/>
        </w:rPr>
      </w:pPr>
    </w:p>
    <w:p w:rsidR="00BA6249" w:rsidRPr="00BA6249" w:rsidRDefault="00BA6249" w:rsidP="00BA6249">
      <w:pPr>
        <w:jc w:val="both"/>
        <w:rPr>
          <w:rFonts w:eastAsia="Batang" w:cstheme="minorHAnsi"/>
          <w:b/>
          <w:u w:val="single"/>
          <w:lang w:eastAsia="es-ES"/>
        </w:rPr>
      </w:pPr>
      <w:r w:rsidRPr="00BA6249">
        <w:rPr>
          <w:rFonts w:eastAsia="Batang" w:cstheme="minorHAnsi"/>
          <w:b/>
          <w:u w:val="single"/>
          <w:lang w:eastAsia="es-ES"/>
        </w:rPr>
        <w:t>Cronograma</w:t>
      </w:r>
      <w:r w:rsidR="006352AE">
        <w:rPr>
          <w:rFonts w:eastAsia="Batang" w:cstheme="minorHAnsi"/>
          <w:b/>
          <w:u w:val="single"/>
          <w:lang w:eastAsia="es-ES"/>
        </w:rPr>
        <w:t xml:space="preserve"> de la Convocatoria</w:t>
      </w:r>
      <w:r w:rsidRPr="00BA6249">
        <w:rPr>
          <w:rFonts w:eastAsia="Batang" w:cstheme="minorHAnsi"/>
          <w:b/>
          <w:u w:val="single"/>
          <w:lang w:eastAsia="es-ES"/>
        </w:rPr>
        <w:t>:</w:t>
      </w:r>
    </w:p>
    <w:p w:rsidR="004F188F" w:rsidRPr="008A3E90" w:rsidRDefault="00BA6249" w:rsidP="008A3E90">
      <w:pPr>
        <w:numPr>
          <w:ilvl w:val="0"/>
          <w:numId w:val="9"/>
        </w:numPr>
        <w:contextualSpacing/>
        <w:jc w:val="both"/>
        <w:rPr>
          <w:rFonts w:ascii="Calibri" w:eastAsia="Times New Roman" w:hAnsi="Calibri" w:cs="Times New Roman"/>
        </w:rPr>
      </w:pPr>
      <w:r w:rsidRPr="00C254B8">
        <w:rPr>
          <w:rFonts w:ascii="Calibri" w:eastAsia="Times New Roman" w:hAnsi="Calibri" w:cs="Times New Roman"/>
        </w:rPr>
        <w:t>Difusión</w:t>
      </w:r>
      <w:r w:rsidR="007D345B" w:rsidRPr="00C254B8">
        <w:rPr>
          <w:rFonts w:ascii="Calibri" w:eastAsia="Times New Roman" w:hAnsi="Calibri" w:cs="Times New Roman"/>
        </w:rPr>
        <w:t xml:space="preserve"> de la</w:t>
      </w:r>
      <w:r w:rsidRPr="00C254B8">
        <w:rPr>
          <w:rFonts w:ascii="Calibri" w:eastAsia="Times New Roman" w:hAnsi="Calibri" w:cs="Times New Roman"/>
        </w:rPr>
        <w:t xml:space="preserve"> convocatoria</w:t>
      </w:r>
      <w:r w:rsidR="004F188F" w:rsidRPr="00C254B8">
        <w:rPr>
          <w:rFonts w:ascii="Calibri" w:eastAsia="Times New Roman" w:hAnsi="Calibri" w:cs="Times New Roman"/>
        </w:rPr>
        <w:t xml:space="preserve">: </w:t>
      </w:r>
      <w:r w:rsidR="00E132A9">
        <w:rPr>
          <w:rFonts w:ascii="Calibri" w:eastAsia="Times New Roman" w:hAnsi="Calibri" w:cs="Times New Roman"/>
        </w:rPr>
        <w:t xml:space="preserve">desde </w:t>
      </w:r>
      <w:r w:rsidR="00B43094">
        <w:rPr>
          <w:rFonts w:ascii="Calibri" w:eastAsia="Times New Roman" w:hAnsi="Calibri" w:cs="Times New Roman"/>
        </w:rPr>
        <w:t>10</w:t>
      </w:r>
      <w:r w:rsidR="00E132A9">
        <w:rPr>
          <w:rFonts w:ascii="Calibri" w:eastAsia="Times New Roman" w:hAnsi="Calibri" w:cs="Times New Roman"/>
        </w:rPr>
        <w:t xml:space="preserve"> de abril del 2017 al 28 </w:t>
      </w:r>
      <w:r w:rsidR="004F188F">
        <w:rPr>
          <w:rFonts w:ascii="Calibri" w:eastAsia="Times New Roman" w:hAnsi="Calibri" w:cs="Times New Roman"/>
        </w:rPr>
        <w:t>de abril</w:t>
      </w:r>
      <w:r w:rsidR="00E132A9">
        <w:rPr>
          <w:rFonts w:ascii="Calibri" w:eastAsia="Times New Roman" w:hAnsi="Calibri" w:cs="Times New Roman"/>
        </w:rPr>
        <w:t xml:space="preserve"> del 2017</w:t>
      </w:r>
      <w:r w:rsidR="004F188F">
        <w:rPr>
          <w:rFonts w:ascii="Calibri" w:eastAsia="Times New Roman" w:hAnsi="Calibri" w:cs="Times New Roman"/>
        </w:rPr>
        <w:t>.</w:t>
      </w:r>
      <w:r w:rsidR="008A3E90">
        <w:rPr>
          <w:rFonts w:ascii="Calibri" w:eastAsia="Times New Roman" w:hAnsi="Calibri" w:cs="Times New Roman"/>
        </w:rPr>
        <w:t xml:space="preserve"> </w:t>
      </w:r>
    </w:p>
    <w:p w:rsidR="00BA6249" w:rsidRPr="00C254B8" w:rsidRDefault="00BA6249" w:rsidP="00BA6249">
      <w:pPr>
        <w:numPr>
          <w:ilvl w:val="0"/>
          <w:numId w:val="9"/>
        </w:numPr>
        <w:contextualSpacing/>
        <w:jc w:val="both"/>
        <w:rPr>
          <w:rFonts w:ascii="Calibri" w:eastAsia="Times New Roman" w:hAnsi="Calibri" w:cs="Times New Roman"/>
        </w:rPr>
      </w:pPr>
      <w:r w:rsidRPr="00C254B8">
        <w:rPr>
          <w:rFonts w:ascii="Calibri" w:eastAsia="Times New Roman" w:hAnsi="Calibri" w:cs="Times New Roman"/>
        </w:rPr>
        <w:t>Elaboración de las ternas:</w:t>
      </w:r>
      <w:r w:rsidR="00924490">
        <w:rPr>
          <w:rFonts w:ascii="Calibri" w:eastAsia="Times New Roman" w:hAnsi="Calibri" w:cs="Times New Roman"/>
        </w:rPr>
        <w:t xml:space="preserve"> desde el</w:t>
      </w:r>
      <w:r w:rsidRPr="00C254B8">
        <w:rPr>
          <w:rFonts w:ascii="Calibri" w:eastAsia="Times New Roman" w:hAnsi="Calibri" w:cs="Times New Roman"/>
        </w:rPr>
        <w:t xml:space="preserve"> </w:t>
      </w:r>
      <w:r w:rsidR="00D37915">
        <w:rPr>
          <w:rFonts w:ascii="Calibri" w:eastAsia="Times New Roman" w:hAnsi="Calibri" w:cs="Times New Roman"/>
        </w:rPr>
        <w:t xml:space="preserve">9 </w:t>
      </w:r>
      <w:r w:rsidR="00924490">
        <w:rPr>
          <w:rFonts w:ascii="Calibri" w:eastAsia="Times New Roman" w:hAnsi="Calibri" w:cs="Times New Roman"/>
        </w:rPr>
        <w:t xml:space="preserve">de mayo del 2017 </w:t>
      </w:r>
      <w:r w:rsidR="00D37915">
        <w:rPr>
          <w:rFonts w:ascii="Calibri" w:eastAsia="Times New Roman" w:hAnsi="Calibri" w:cs="Times New Roman"/>
        </w:rPr>
        <w:t>al 12</w:t>
      </w:r>
      <w:r w:rsidR="00924490">
        <w:rPr>
          <w:rFonts w:ascii="Calibri" w:eastAsia="Times New Roman" w:hAnsi="Calibri" w:cs="Times New Roman"/>
        </w:rPr>
        <w:t xml:space="preserve"> de</w:t>
      </w:r>
      <w:r w:rsidR="00D37915">
        <w:rPr>
          <w:rFonts w:ascii="Calibri" w:eastAsia="Times New Roman" w:hAnsi="Calibri" w:cs="Times New Roman"/>
        </w:rPr>
        <w:t xml:space="preserve"> mayo</w:t>
      </w:r>
      <w:r w:rsidR="00924490">
        <w:rPr>
          <w:rFonts w:ascii="Calibri" w:eastAsia="Times New Roman" w:hAnsi="Calibri" w:cs="Times New Roman"/>
        </w:rPr>
        <w:t xml:space="preserve"> del 2017. </w:t>
      </w:r>
    </w:p>
    <w:p w:rsidR="00C254B8" w:rsidRDefault="00BA6249" w:rsidP="00BA6249">
      <w:pPr>
        <w:numPr>
          <w:ilvl w:val="0"/>
          <w:numId w:val="9"/>
        </w:numPr>
        <w:contextualSpacing/>
        <w:jc w:val="both"/>
        <w:rPr>
          <w:rFonts w:ascii="Calibri" w:eastAsia="Times New Roman" w:hAnsi="Calibri" w:cs="Times New Roman"/>
        </w:rPr>
      </w:pPr>
      <w:r w:rsidRPr="00C254B8">
        <w:rPr>
          <w:rFonts w:ascii="Calibri" w:eastAsia="Times New Roman" w:hAnsi="Calibri" w:cs="Times New Roman"/>
        </w:rPr>
        <w:t>Entrevistas individuales con los postulantes:</w:t>
      </w:r>
      <w:r w:rsidR="00924490">
        <w:rPr>
          <w:rFonts w:ascii="Calibri" w:eastAsia="Times New Roman" w:hAnsi="Calibri" w:cs="Times New Roman"/>
        </w:rPr>
        <w:t xml:space="preserve"> desde el </w:t>
      </w:r>
      <w:r w:rsidR="00D37915">
        <w:rPr>
          <w:rFonts w:ascii="Calibri" w:eastAsia="Times New Roman" w:hAnsi="Calibri" w:cs="Times New Roman"/>
        </w:rPr>
        <w:t>15</w:t>
      </w:r>
      <w:r w:rsidR="00924490">
        <w:rPr>
          <w:rFonts w:ascii="Calibri" w:eastAsia="Times New Roman" w:hAnsi="Calibri" w:cs="Times New Roman"/>
        </w:rPr>
        <w:t xml:space="preserve"> de mayo del 2017</w:t>
      </w:r>
      <w:r w:rsidR="00D37915">
        <w:rPr>
          <w:rFonts w:ascii="Calibri" w:eastAsia="Times New Roman" w:hAnsi="Calibri" w:cs="Times New Roman"/>
        </w:rPr>
        <w:t xml:space="preserve"> al 19 mayo</w:t>
      </w:r>
      <w:r w:rsidR="00924490">
        <w:rPr>
          <w:rFonts w:ascii="Calibri" w:eastAsia="Times New Roman" w:hAnsi="Calibri" w:cs="Times New Roman"/>
        </w:rPr>
        <w:t xml:space="preserve"> del 2017.</w:t>
      </w:r>
    </w:p>
    <w:p w:rsidR="00BA6249" w:rsidRPr="00C254B8" w:rsidRDefault="00BA6249" w:rsidP="00BA6249">
      <w:pPr>
        <w:numPr>
          <w:ilvl w:val="0"/>
          <w:numId w:val="9"/>
        </w:numPr>
        <w:contextualSpacing/>
        <w:jc w:val="both"/>
        <w:rPr>
          <w:rFonts w:ascii="Calibri" w:eastAsia="Times New Roman" w:hAnsi="Calibri" w:cs="Times New Roman"/>
        </w:rPr>
      </w:pPr>
      <w:r w:rsidRPr="00C254B8">
        <w:rPr>
          <w:rFonts w:ascii="Calibri" w:eastAsia="Times New Roman" w:hAnsi="Calibri" w:cs="Times New Roman"/>
        </w:rPr>
        <w:t xml:space="preserve">Notificación de la selección: </w:t>
      </w:r>
      <w:r w:rsidR="00D37915">
        <w:rPr>
          <w:rFonts w:ascii="Calibri" w:eastAsia="Times New Roman" w:hAnsi="Calibri" w:cs="Times New Roman"/>
        </w:rPr>
        <w:t>26</w:t>
      </w:r>
      <w:r w:rsidR="008A3E90">
        <w:rPr>
          <w:rFonts w:ascii="Calibri" w:eastAsia="Times New Roman" w:hAnsi="Calibri" w:cs="Times New Roman"/>
        </w:rPr>
        <w:t xml:space="preserve"> </w:t>
      </w:r>
      <w:r w:rsidR="00924490">
        <w:rPr>
          <w:rFonts w:ascii="Calibri" w:eastAsia="Times New Roman" w:hAnsi="Calibri" w:cs="Times New Roman"/>
        </w:rPr>
        <w:t xml:space="preserve">de </w:t>
      </w:r>
      <w:r w:rsidR="00D37915">
        <w:rPr>
          <w:rFonts w:ascii="Calibri" w:eastAsia="Times New Roman" w:hAnsi="Calibri" w:cs="Times New Roman"/>
        </w:rPr>
        <w:t>mayo</w:t>
      </w:r>
      <w:r w:rsidR="00924490">
        <w:rPr>
          <w:rFonts w:ascii="Calibri" w:eastAsia="Times New Roman" w:hAnsi="Calibri" w:cs="Times New Roman"/>
        </w:rPr>
        <w:t xml:space="preserve"> del 2017.</w:t>
      </w:r>
    </w:p>
    <w:p w:rsidR="00BA6249" w:rsidRPr="008C5A1C" w:rsidRDefault="00BA6249" w:rsidP="002E044C">
      <w:pPr>
        <w:spacing w:before="120" w:after="0" w:line="240" w:lineRule="auto"/>
        <w:jc w:val="both"/>
        <w:rPr>
          <w:rFonts w:ascii="Arial" w:eastAsia="Batang" w:hAnsi="Arial" w:cs="Arial"/>
          <w:b/>
          <w:color w:val="FF0000"/>
          <w:sz w:val="24"/>
          <w:szCs w:val="24"/>
          <w:lang w:eastAsia="es-ES"/>
        </w:rPr>
      </w:pPr>
    </w:p>
    <w:p w:rsidR="007D3DDB" w:rsidRPr="002E044C" w:rsidRDefault="007D3DDB" w:rsidP="007D3DDB">
      <w:pPr>
        <w:spacing w:before="120" w:after="0" w:line="240" w:lineRule="auto"/>
        <w:jc w:val="both"/>
        <w:rPr>
          <w:rFonts w:ascii="Arial" w:eastAsia="Batang" w:hAnsi="Arial" w:cs="Arial"/>
          <w:color w:val="FF0000"/>
          <w:sz w:val="24"/>
          <w:szCs w:val="24"/>
          <w:lang w:eastAsia="es-ES"/>
        </w:rPr>
      </w:pPr>
    </w:p>
    <w:sectPr w:rsidR="007D3DDB" w:rsidRPr="002E044C" w:rsidSect="00103F23">
      <w:headerReference w:type="default" r:id="rId12"/>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4D" w:rsidRDefault="0059004D" w:rsidP="002B3910">
      <w:pPr>
        <w:spacing w:after="0" w:line="240" w:lineRule="auto"/>
      </w:pPr>
      <w:r>
        <w:separator/>
      </w:r>
    </w:p>
  </w:endnote>
  <w:endnote w:type="continuationSeparator" w:id="0">
    <w:p w:rsidR="0059004D" w:rsidRDefault="0059004D" w:rsidP="002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A8" w:rsidRDefault="00173AA8" w:rsidP="000D6B71">
    <w:pPr>
      <w:pStyle w:val="Piedepgina"/>
      <w:rPr>
        <w:rFonts w:asciiTheme="majorHAnsi" w:eastAsiaTheme="majorEastAsia" w:hAnsiTheme="majorHAnsi" w:cstheme="majorBidi"/>
        <w:color w:val="95B3D7" w:themeColor="accent1" w:themeTint="99"/>
        <w:sz w:val="20"/>
        <w:szCs w:val="20"/>
      </w:rPr>
    </w:pPr>
    <w:r>
      <w:rPr>
        <w:rFonts w:asciiTheme="majorHAnsi" w:eastAsiaTheme="majorEastAsia" w:hAnsiTheme="majorHAnsi" w:cstheme="majorBidi"/>
        <w:color w:val="95B3D7" w:themeColor="accent1" w:themeTint="99"/>
        <w:sz w:val="20"/>
        <w:szCs w:val="20"/>
      </w:rPr>
      <w:t>Área Políticas Estudiantiles</w:t>
    </w:r>
  </w:p>
  <w:p w:rsidR="000D6B71" w:rsidRPr="000D6B71" w:rsidRDefault="00173AA8" w:rsidP="000D6B71">
    <w:pPr>
      <w:pStyle w:val="Piedepgina"/>
      <w:rPr>
        <w:color w:val="95B3D7" w:themeColor="accent1" w:themeTint="99"/>
        <w:sz w:val="20"/>
        <w:szCs w:val="20"/>
      </w:rPr>
    </w:pPr>
    <w:r>
      <w:rPr>
        <w:rFonts w:asciiTheme="majorHAnsi" w:eastAsiaTheme="majorEastAsia" w:hAnsiTheme="majorHAnsi" w:cstheme="majorBidi"/>
        <w:color w:val="95B3D7" w:themeColor="accent1" w:themeTint="99"/>
        <w:sz w:val="20"/>
        <w:szCs w:val="20"/>
      </w:rPr>
      <w:t>Dirección de Educación Superior</w:t>
    </w:r>
    <w:r w:rsidRPr="00173AA8">
      <w:rPr>
        <w:rFonts w:asciiTheme="majorHAnsi" w:eastAsiaTheme="majorEastAsia" w:hAnsiTheme="majorHAnsi" w:cstheme="majorBidi"/>
        <w:color w:val="95B3D7" w:themeColor="accent1" w:themeTint="99"/>
        <w:sz w:val="20"/>
        <w:szCs w:val="20"/>
      </w:rPr>
      <w:ptab w:relativeTo="margin" w:alignment="right" w:leader="none"/>
    </w:r>
    <w:proofErr w:type="spellStart"/>
    <w:r>
      <w:rPr>
        <w:rFonts w:asciiTheme="majorHAnsi" w:eastAsiaTheme="majorEastAsia" w:hAnsiTheme="majorHAnsi" w:cstheme="majorBidi"/>
        <w:color w:val="95B3D7" w:themeColor="accent1" w:themeTint="99"/>
        <w:sz w:val="20"/>
        <w:szCs w:val="20"/>
      </w:rPr>
      <w:t>INFoD</w:t>
    </w:r>
    <w:proofErr w:type="spellEnd"/>
    <w:r w:rsidRPr="00173AA8">
      <w:rPr>
        <w:rFonts w:asciiTheme="majorHAnsi" w:eastAsiaTheme="majorEastAsia" w:hAnsiTheme="majorHAnsi" w:cstheme="majorBidi"/>
        <w:color w:val="95B3D7" w:themeColor="accent1" w:themeTint="99"/>
        <w:sz w:val="20"/>
        <w:szCs w:val="20"/>
        <w:lang w:val="es-ES"/>
      </w:rPr>
      <w:t xml:space="preserve"> </w:t>
    </w:r>
    <w:r>
      <w:rPr>
        <w:noProof/>
      </w:rPr>
      <mc:AlternateContent>
        <mc:Choice Requires="wpg">
          <w:drawing>
            <wp:anchor distT="0" distB="0" distL="114300" distR="114300" simplePos="0" relativeHeight="251661312" behindDoc="0" locked="0" layoutInCell="0" allowOverlap="1">
              <wp:simplePos x="0" y="0"/>
              <wp:positionH relativeFrom="page">
                <wp:align>center</wp:align>
              </wp:positionH>
              <wp:positionV relativeFrom="page">
                <wp:align>bottom</wp:align>
              </wp:positionV>
              <wp:extent cx="7545705" cy="818515"/>
              <wp:effectExtent l="0" t="0" r="0" b="0"/>
              <wp:wrapNone/>
              <wp:docPr id="5"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705" cy="818515"/>
                        <a:chOff x="8" y="9"/>
                        <a:chExt cx="12208" cy="1439"/>
                      </a:xfrm>
                    </wpg:grpSpPr>
                    <wps:wsp>
                      <wps:cNvPr id="6"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7"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o 441" o:spid="_x0000_s1026" style="position:absolute;margin-left:0;margin-top:0;width:594.15pt;height:64.45pt;flip:y;z-index:2516613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LdO8UAAADaAAAADwAAAGRycy9kb3ducmV2LnhtbESPQWsCMRSE74X+h/AKXkrNVlTarVGq&#10;IChKodseenxsXjeLm5clibr6640geBxm5htmMutsIw7kQ+1YwWs/A0FcOl1zpeD3Z/nyBiJEZI2N&#10;Y1JwogCz6ePDBHPtjvxNhyJWIkE45KjAxNjmUobSkMXQdy1x8v6dtxiT9JXUHo8Jbhs5yLKxtFhz&#10;WjDY0sJQuSv2VsF8szwPR9XXu9/T+vlsttnfoN0p1XvqPj9AROriPXxrr7SCMVyvpBsgp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LdO8UAAADaAAAADwAAAAAAAAAA&#10;AAAAAAChAgAAZHJzL2Rvd25yZXYueG1sUEsFBgAAAAAEAAQA+QAAAJMDA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leftMargin">
                <wp:align>center</wp:align>
              </wp:positionH>
              <wp:positionV relativeFrom="page">
                <wp:align>bottom</wp:align>
              </wp:positionV>
              <wp:extent cx="90805" cy="794385"/>
              <wp:effectExtent l="0" t="0" r="23495" b="28575"/>
              <wp:wrapNone/>
              <wp:docPr id="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43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4" o:spid="_x0000_s1026" style="position:absolute;margin-left:0;margin-top:0;width:7.15pt;height:62.55pt;z-index:2516633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" fillcolor="#4bacc6 [3208]" strokecolor="#4f81bd [3204]">
              <w10:wrap anchorx="margin" anchory="pag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page">
                <wp:align>bottom</wp:align>
              </wp:positionV>
              <wp:extent cx="91440" cy="794385"/>
              <wp:effectExtent l="0" t="0" r="22860" b="28575"/>
              <wp:wrapNone/>
              <wp:docPr id="3"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7943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5" o:spid="_x0000_s1026" style="position:absolute;margin-left:0;margin-top:0;width:7.2pt;height:62.55pt;z-index:2516623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4D" w:rsidRDefault="0059004D" w:rsidP="002B3910">
      <w:pPr>
        <w:spacing w:after="0" w:line="240" w:lineRule="auto"/>
      </w:pPr>
      <w:r>
        <w:separator/>
      </w:r>
    </w:p>
  </w:footnote>
  <w:footnote w:type="continuationSeparator" w:id="0">
    <w:p w:rsidR="0059004D" w:rsidRDefault="0059004D" w:rsidP="002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71" w:rsidRPr="00173AA8" w:rsidRDefault="000D6B71" w:rsidP="000D6B71">
    <w:pPr>
      <w:tabs>
        <w:tab w:val="center" w:pos="4252"/>
        <w:tab w:val="right" w:pos="8504"/>
      </w:tabs>
      <w:spacing w:after="0" w:line="360" w:lineRule="auto"/>
      <w:ind w:left="426" w:firstLine="141"/>
      <w:rPr>
        <w:rFonts w:ascii="Calibri" w:eastAsia="Times New Roman" w:hAnsi="Calibri" w:cs="Times New Roman"/>
        <w:b/>
        <w:i/>
        <w:sz w:val="16"/>
        <w:szCs w:val="16"/>
      </w:rPr>
    </w:pPr>
    <w:r w:rsidRPr="00726CB9">
      <w:rPr>
        <w:rFonts w:ascii="Calibri" w:eastAsia="Times New Roman" w:hAnsi="Calibri" w:cs="Times New Roman"/>
        <w:noProof/>
      </w:rPr>
      <w:drawing>
        <wp:anchor distT="0" distB="0" distL="114300" distR="114300" simplePos="0" relativeHeight="251659776" behindDoc="1" locked="0" layoutInCell="1" allowOverlap="1" wp14:anchorId="0BB063B7" wp14:editId="08EE2C9D">
          <wp:simplePos x="0" y="0"/>
          <wp:positionH relativeFrom="column">
            <wp:posOffset>-479054</wp:posOffset>
          </wp:positionH>
          <wp:positionV relativeFrom="paragraph">
            <wp:posOffset>-191770</wp:posOffset>
          </wp:positionV>
          <wp:extent cx="897255" cy="1561465"/>
          <wp:effectExtent l="0" t="0" r="0" b="635"/>
          <wp:wrapNone/>
          <wp:docPr id="1" name="Imagen 1" descr="E:\logo s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s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CB9">
      <w:rPr>
        <w:rFonts w:ascii="Calibri" w:eastAsia="Times New Roman" w:hAnsi="Calibri" w:cs="Times New Roman"/>
      </w:rPr>
      <w:t xml:space="preserve">  </w:t>
    </w:r>
    <w:r w:rsidR="00173AA8">
      <w:rPr>
        <w:rFonts w:ascii="Calibri" w:eastAsia="Times New Roman" w:hAnsi="Calibri" w:cs="Times New Roman"/>
      </w:rPr>
      <w:t xml:space="preserve"> </w:t>
    </w:r>
    <w:r w:rsidRPr="00173AA8">
      <w:rPr>
        <w:rFonts w:ascii="Calibri" w:eastAsia="Times New Roman" w:hAnsi="Calibri" w:cs="Times New Roman"/>
        <w:b/>
        <w:i/>
        <w:sz w:val="16"/>
        <w:szCs w:val="16"/>
      </w:rPr>
      <w:t>Ministerio de Educación, Ciencia y Tecnología</w:t>
    </w:r>
  </w:p>
  <w:p w:rsidR="000D6B71" w:rsidRPr="00173AA8" w:rsidRDefault="000D6B71" w:rsidP="000D6B71">
    <w:pPr>
      <w:tabs>
        <w:tab w:val="center" w:pos="4252"/>
        <w:tab w:val="right" w:pos="8504"/>
      </w:tabs>
      <w:spacing w:after="0" w:line="360" w:lineRule="auto"/>
      <w:ind w:left="426" w:firstLine="141"/>
      <w:rPr>
        <w:rFonts w:ascii="Calibri" w:eastAsia="Times New Roman" w:hAnsi="Calibri" w:cs="Times New Roman"/>
        <w:b/>
        <w:i/>
        <w:sz w:val="16"/>
        <w:szCs w:val="16"/>
      </w:rPr>
    </w:pPr>
    <w:r w:rsidRPr="00173AA8">
      <w:rPr>
        <w:rFonts w:ascii="Calibri" w:eastAsia="Times New Roman" w:hAnsi="Calibri" w:cs="Times New Roman"/>
        <w:b/>
        <w:i/>
        <w:sz w:val="16"/>
        <w:szCs w:val="16"/>
      </w:rPr>
      <w:t xml:space="preserve">    Subsecretaria de  Educación </w:t>
    </w:r>
  </w:p>
  <w:p w:rsidR="000D6B71" w:rsidRPr="00173AA8" w:rsidRDefault="000D6B71" w:rsidP="000D6B71">
    <w:pPr>
      <w:pStyle w:val="Encabezado"/>
      <w:tabs>
        <w:tab w:val="left" w:pos="2580"/>
        <w:tab w:val="left" w:pos="2985"/>
      </w:tabs>
      <w:spacing w:after="120" w:line="276" w:lineRule="auto"/>
      <w:rPr>
        <w:b/>
        <w:color w:val="7F7F7F" w:themeColor="text1" w:themeTint="80"/>
      </w:rPr>
    </w:pPr>
    <w:r w:rsidRPr="00173AA8">
      <w:rPr>
        <w:rFonts w:ascii="Calibri" w:eastAsia="Times New Roman" w:hAnsi="Calibri" w:cs="Times New Roman"/>
        <w:b/>
        <w:i/>
        <w:sz w:val="16"/>
        <w:szCs w:val="16"/>
      </w:rPr>
      <w:t xml:space="preserve">     </w:t>
    </w:r>
    <w:r w:rsidRPr="00173AA8">
      <w:rPr>
        <w:rFonts w:ascii="Calibri" w:eastAsia="Times New Roman" w:hAnsi="Calibri" w:cs="Times New Roman"/>
        <w:b/>
        <w:i/>
        <w:sz w:val="16"/>
        <w:szCs w:val="16"/>
      </w:rPr>
      <w:t xml:space="preserve">              </w:t>
    </w:r>
    <w:r w:rsidRPr="00173AA8">
      <w:rPr>
        <w:rFonts w:ascii="Calibri" w:eastAsia="Times New Roman" w:hAnsi="Calibri" w:cs="Times New Roman"/>
        <w:b/>
        <w:i/>
        <w:sz w:val="16"/>
        <w:szCs w:val="16"/>
      </w:rPr>
      <w:t>Dirección de Educación Superior</w:t>
    </w:r>
    <w:r w:rsidRPr="00173AA8">
      <w:rPr>
        <w:b/>
        <w:bCs/>
        <w:color w:val="1F497D" w:themeColor="text2"/>
        <w:sz w:val="28"/>
        <w:szCs w:val="28"/>
      </w:rPr>
      <w:t xml:space="preserve"> </w:t>
    </w:r>
  </w:p>
  <w:p w:rsidR="000D6B71" w:rsidRDefault="000D6B71" w:rsidP="000D6B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AB"/>
    <w:multiLevelType w:val="hybridMultilevel"/>
    <w:tmpl w:val="EF4006C0"/>
    <w:lvl w:ilvl="0" w:tplc="0C0A0017">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
    <w:nsid w:val="09315C11"/>
    <w:multiLevelType w:val="hybridMultilevel"/>
    <w:tmpl w:val="65A29696"/>
    <w:lvl w:ilvl="0" w:tplc="0C0A0017">
      <w:start w:val="1"/>
      <w:numFmt w:val="lowerLetter"/>
      <w:lvlText w:val="%1)"/>
      <w:lvlJc w:val="left"/>
      <w:pPr>
        <w:tabs>
          <w:tab w:val="num" w:pos="1440"/>
        </w:tabs>
        <w:ind w:left="1440" w:hanging="360"/>
      </w:pPr>
    </w:lvl>
    <w:lvl w:ilvl="1" w:tplc="0C0A0001">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2">
    <w:nsid w:val="108A2EDC"/>
    <w:multiLevelType w:val="hybridMultilevel"/>
    <w:tmpl w:val="1B9A53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1C6B96"/>
    <w:multiLevelType w:val="multilevel"/>
    <w:tmpl w:val="6BC8423E"/>
    <w:lvl w:ilvl="0">
      <w:start w:val="1"/>
      <w:numFmt w:val="lowerLetter"/>
      <w:lvlText w:val="%1."/>
      <w:lvlJc w:val="left"/>
      <w:pPr>
        <w:ind w:left="2517" w:firstLine="2157"/>
      </w:pPr>
      <w:rPr>
        <w:rFonts w:cs="Times New Roman"/>
        <w:vertAlign w:val="baseline"/>
      </w:rPr>
    </w:lvl>
    <w:lvl w:ilvl="1">
      <w:start w:val="1"/>
      <w:numFmt w:val="lowerLetter"/>
      <w:lvlText w:val="%2."/>
      <w:lvlJc w:val="left"/>
      <w:pPr>
        <w:ind w:left="3237" w:firstLine="2877"/>
      </w:pPr>
      <w:rPr>
        <w:rFonts w:cs="Times New Roman"/>
        <w:vertAlign w:val="baseline"/>
      </w:rPr>
    </w:lvl>
    <w:lvl w:ilvl="2">
      <w:start w:val="1"/>
      <w:numFmt w:val="lowerRoman"/>
      <w:lvlText w:val="%3."/>
      <w:lvlJc w:val="right"/>
      <w:pPr>
        <w:ind w:left="3957" w:firstLine="3777"/>
      </w:pPr>
      <w:rPr>
        <w:rFonts w:cs="Times New Roman"/>
        <w:vertAlign w:val="baseline"/>
      </w:rPr>
    </w:lvl>
    <w:lvl w:ilvl="3">
      <w:start w:val="1"/>
      <w:numFmt w:val="decimal"/>
      <w:lvlText w:val="%4."/>
      <w:lvlJc w:val="left"/>
      <w:pPr>
        <w:ind w:left="4677" w:firstLine="4317"/>
      </w:pPr>
      <w:rPr>
        <w:rFonts w:cs="Times New Roman"/>
        <w:vertAlign w:val="baseline"/>
      </w:rPr>
    </w:lvl>
    <w:lvl w:ilvl="4">
      <w:start w:val="1"/>
      <w:numFmt w:val="lowerLetter"/>
      <w:lvlText w:val="%5."/>
      <w:lvlJc w:val="left"/>
      <w:pPr>
        <w:ind w:left="5397" w:firstLine="5037"/>
      </w:pPr>
      <w:rPr>
        <w:rFonts w:cs="Times New Roman"/>
        <w:vertAlign w:val="baseline"/>
      </w:rPr>
    </w:lvl>
    <w:lvl w:ilvl="5">
      <w:start w:val="1"/>
      <w:numFmt w:val="lowerRoman"/>
      <w:lvlText w:val="%6."/>
      <w:lvlJc w:val="right"/>
      <w:pPr>
        <w:ind w:left="6117" w:firstLine="5937"/>
      </w:pPr>
      <w:rPr>
        <w:rFonts w:cs="Times New Roman"/>
        <w:vertAlign w:val="baseline"/>
      </w:rPr>
    </w:lvl>
    <w:lvl w:ilvl="6">
      <w:start w:val="1"/>
      <w:numFmt w:val="decimal"/>
      <w:lvlText w:val="%7."/>
      <w:lvlJc w:val="left"/>
      <w:pPr>
        <w:ind w:left="6837" w:firstLine="6477"/>
      </w:pPr>
      <w:rPr>
        <w:rFonts w:cs="Times New Roman"/>
        <w:vertAlign w:val="baseline"/>
      </w:rPr>
    </w:lvl>
    <w:lvl w:ilvl="7">
      <w:start w:val="1"/>
      <w:numFmt w:val="lowerLetter"/>
      <w:lvlText w:val="%8."/>
      <w:lvlJc w:val="left"/>
      <w:pPr>
        <w:ind w:left="7557" w:firstLine="7197"/>
      </w:pPr>
      <w:rPr>
        <w:rFonts w:cs="Times New Roman"/>
        <w:vertAlign w:val="baseline"/>
      </w:rPr>
    </w:lvl>
    <w:lvl w:ilvl="8">
      <w:start w:val="1"/>
      <w:numFmt w:val="lowerRoman"/>
      <w:lvlText w:val="%9."/>
      <w:lvlJc w:val="right"/>
      <w:pPr>
        <w:ind w:left="8277" w:firstLine="8097"/>
      </w:pPr>
      <w:rPr>
        <w:rFonts w:cs="Times New Roman"/>
        <w:vertAlign w:val="baseline"/>
      </w:rPr>
    </w:lvl>
  </w:abstractNum>
  <w:abstractNum w:abstractNumId="4">
    <w:nsid w:val="13097589"/>
    <w:multiLevelType w:val="hybridMultilevel"/>
    <w:tmpl w:val="9064A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386510"/>
    <w:multiLevelType w:val="hybridMultilevel"/>
    <w:tmpl w:val="A9C8F1C6"/>
    <w:lvl w:ilvl="0" w:tplc="0C0A000F">
      <w:start w:val="1"/>
      <w:numFmt w:val="decimal"/>
      <w:lvlText w:val="%1."/>
      <w:lvlJc w:val="left"/>
      <w:pPr>
        <w:tabs>
          <w:tab w:val="num" w:pos="1440"/>
        </w:tabs>
        <w:ind w:left="1440" w:hanging="360"/>
      </w:pPr>
      <w:rPr>
        <w:rFonts w:cs="Times New Roman"/>
      </w:rPr>
    </w:lvl>
    <w:lvl w:ilvl="1" w:tplc="0C0A0001">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nsid w:val="198943DC"/>
    <w:multiLevelType w:val="hybridMultilevel"/>
    <w:tmpl w:val="1182E4E0"/>
    <w:lvl w:ilvl="0" w:tplc="E9DAE7DA">
      <w:numFmt w:val="bullet"/>
      <w:lvlText w:val="•"/>
      <w:lvlJc w:val="left"/>
      <w:pPr>
        <w:ind w:left="750" w:hanging="390"/>
      </w:pPr>
      <w:rPr>
        <w:rFonts w:ascii="Arial" w:eastAsia="Batang"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C437D14"/>
    <w:multiLevelType w:val="hybridMultilevel"/>
    <w:tmpl w:val="642A21C2"/>
    <w:lvl w:ilvl="0" w:tplc="5922E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3F352B3"/>
    <w:multiLevelType w:val="hybridMultilevel"/>
    <w:tmpl w:val="A9D4AFE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D8E534A"/>
    <w:multiLevelType w:val="multilevel"/>
    <w:tmpl w:val="19C886C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303A53B8"/>
    <w:multiLevelType w:val="hybridMultilevel"/>
    <w:tmpl w:val="1AD0E396"/>
    <w:lvl w:ilvl="0" w:tplc="0C0A000F">
      <w:start w:val="1"/>
      <w:numFmt w:val="decimal"/>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1">
    <w:nsid w:val="30416859"/>
    <w:multiLevelType w:val="hybridMultilevel"/>
    <w:tmpl w:val="00F0603E"/>
    <w:lvl w:ilvl="0" w:tplc="D1703B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7332C70"/>
    <w:multiLevelType w:val="hybridMultilevel"/>
    <w:tmpl w:val="05B2BBE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EA306BD"/>
    <w:multiLevelType w:val="hybridMultilevel"/>
    <w:tmpl w:val="7ACC5854"/>
    <w:lvl w:ilvl="0" w:tplc="74568F56">
      <w:numFmt w:val="bullet"/>
      <w:lvlText w:val="-"/>
      <w:lvlJc w:val="left"/>
      <w:pPr>
        <w:ind w:left="1440" w:hanging="360"/>
      </w:pPr>
      <w:rPr>
        <w:rFonts w:ascii="Arial" w:eastAsiaTheme="minorHAnsi" w:hAnsi="Arial" w:cs="Arial" w:hint="default"/>
        <w:b/>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60C40A91"/>
    <w:multiLevelType w:val="hybridMultilevel"/>
    <w:tmpl w:val="67AE04E8"/>
    <w:lvl w:ilvl="0" w:tplc="9B522D94">
      <w:start w:val="1"/>
      <w:numFmt w:val="decimal"/>
      <w:lvlText w:val="%1."/>
      <w:lvlJc w:val="left"/>
      <w:pPr>
        <w:ind w:left="1440" w:hanging="360"/>
      </w:pPr>
      <w:rPr>
        <w:rFonts w:ascii="Calibri" w:eastAsia="Times New Roman" w:hAnsi="Calibri" w:cs="Times New Roman"/>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631140DE"/>
    <w:multiLevelType w:val="hybridMultilevel"/>
    <w:tmpl w:val="9A44C77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3EE5E9B"/>
    <w:multiLevelType w:val="multilevel"/>
    <w:tmpl w:val="315870F8"/>
    <w:lvl w:ilvl="0">
      <w:start w:val="1"/>
      <w:numFmt w:val="lowerLetter"/>
      <w:lvlText w:val="%1."/>
      <w:lvlJc w:val="left"/>
      <w:pPr>
        <w:ind w:left="2517" w:firstLine="2157"/>
      </w:pPr>
      <w:rPr>
        <w:rFonts w:ascii="Arial" w:eastAsia="Times New Roman" w:hAnsi="Arial" w:cs="Arial"/>
        <w:vertAlign w:val="baseline"/>
      </w:rPr>
    </w:lvl>
    <w:lvl w:ilvl="1">
      <w:start w:val="1"/>
      <w:numFmt w:val="lowerLetter"/>
      <w:lvlText w:val="%2."/>
      <w:lvlJc w:val="left"/>
      <w:pPr>
        <w:ind w:left="3237" w:firstLine="2877"/>
      </w:pPr>
      <w:rPr>
        <w:rFonts w:cs="Times New Roman"/>
        <w:vertAlign w:val="baseline"/>
      </w:rPr>
    </w:lvl>
    <w:lvl w:ilvl="2">
      <w:start w:val="1"/>
      <w:numFmt w:val="lowerRoman"/>
      <w:lvlText w:val="%3."/>
      <w:lvlJc w:val="right"/>
      <w:pPr>
        <w:ind w:left="3957" w:firstLine="3777"/>
      </w:pPr>
      <w:rPr>
        <w:rFonts w:cs="Times New Roman"/>
        <w:vertAlign w:val="baseline"/>
      </w:rPr>
    </w:lvl>
    <w:lvl w:ilvl="3">
      <w:start w:val="1"/>
      <w:numFmt w:val="decimal"/>
      <w:lvlText w:val="%4."/>
      <w:lvlJc w:val="left"/>
      <w:pPr>
        <w:ind w:left="4677" w:firstLine="4317"/>
      </w:pPr>
      <w:rPr>
        <w:rFonts w:cs="Times New Roman"/>
        <w:vertAlign w:val="baseline"/>
      </w:rPr>
    </w:lvl>
    <w:lvl w:ilvl="4">
      <w:start w:val="1"/>
      <w:numFmt w:val="lowerLetter"/>
      <w:lvlText w:val="%5."/>
      <w:lvlJc w:val="left"/>
      <w:pPr>
        <w:ind w:left="5397" w:firstLine="5037"/>
      </w:pPr>
      <w:rPr>
        <w:rFonts w:cs="Times New Roman"/>
        <w:vertAlign w:val="baseline"/>
      </w:rPr>
    </w:lvl>
    <w:lvl w:ilvl="5">
      <w:start w:val="1"/>
      <w:numFmt w:val="lowerRoman"/>
      <w:lvlText w:val="%6."/>
      <w:lvlJc w:val="right"/>
      <w:pPr>
        <w:ind w:left="6117" w:firstLine="5937"/>
      </w:pPr>
      <w:rPr>
        <w:rFonts w:cs="Times New Roman"/>
        <w:vertAlign w:val="baseline"/>
      </w:rPr>
    </w:lvl>
    <w:lvl w:ilvl="6">
      <w:start w:val="1"/>
      <w:numFmt w:val="decimal"/>
      <w:lvlText w:val="%7."/>
      <w:lvlJc w:val="left"/>
      <w:pPr>
        <w:ind w:left="6837" w:firstLine="6477"/>
      </w:pPr>
      <w:rPr>
        <w:rFonts w:cs="Times New Roman"/>
        <w:vertAlign w:val="baseline"/>
      </w:rPr>
    </w:lvl>
    <w:lvl w:ilvl="7">
      <w:start w:val="1"/>
      <w:numFmt w:val="lowerLetter"/>
      <w:lvlText w:val="%8."/>
      <w:lvlJc w:val="left"/>
      <w:pPr>
        <w:ind w:left="7557" w:firstLine="7197"/>
      </w:pPr>
      <w:rPr>
        <w:rFonts w:cs="Times New Roman"/>
        <w:vertAlign w:val="baseline"/>
      </w:rPr>
    </w:lvl>
    <w:lvl w:ilvl="8">
      <w:start w:val="1"/>
      <w:numFmt w:val="lowerRoman"/>
      <w:lvlText w:val="%9."/>
      <w:lvlJc w:val="right"/>
      <w:pPr>
        <w:ind w:left="8277" w:firstLine="8097"/>
      </w:pPr>
      <w:rPr>
        <w:rFonts w:cs="Times New Roman"/>
        <w:vertAlign w:val="baseline"/>
      </w:rPr>
    </w:lvl>
  </w:abstractNum>
  <w:abstractNum w:abstractNumId="17">
    <w:nsid w:val="65C80401"/>
    <w:multiLevelType w:val="multilevel"/>
    <w:tmpl w:val="9AD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F61F54"/>
    <w:multiLevelType w:val="hybridMultilevel"/>
    <w:tmpl w:val="3A2296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FDF203D"/>
    <w:multiLevelType w:val="hybridMultilevel"/>
    <w:tmpl w:val="1A045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
  </w:num>
  <w:num w:numId="4">
    <w:abstractNumId w:val="16"/>
  </w:num>
  <w:num w:numId="5">
    <w:abstractNumId w:val="5"/>
  </w:num>
  <w:num w:numId="6">
    <w:abstractNumId w:val="0"/>
  </w:num>
  <w:num w:numId="7">
    <w:abstractNumId w:val="10"/>
  </w:num>
  <w:num w:numId="8">
    <w:abstractNumId w:val="2"/>
  </w:num>
  <w:num w:numId="9">
    <w:abstractNumId w:val="8"/>
  </w:num>
  <w:num w:numId="10">
    <w:abstractNumId w:val="15"/>
  </w:num>
  <w:num w:numId="11">
    <w:abstractNumId w:val="4"/>
  </w:num>
  <w:num w:numId="12">
    <w:abstractNumId w:val="18"/>
  </w:num>
  <w:num w:numId="13">
    <w:abstractNumId w:val="7"/>
  </w:num>
  <w:num w:numId="14">
    <w:abstractNumId w:val="1"/>
  </w:num>
  <w:num w:numId="15">
    <w:abstractNumId w:val="17"/>
  </w:num>
  <w:num w:numId="16">
    <w:abstractNumId w:val="14"/>
  </w:num>
  <w:num w:numId="17">
    <w:abstractNumId w:val="9"/>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46"/>
    <w:rsid w:val="0000411A"/>
    <w:rsid w:val="000D2BB1"/>
    <w:rsid w:val="000D6102"/>
    <w:rsid w:val="000D6B71"/>
    <w:rsid w:val="000E428A"/>
    <w:rsid w:val="00103F23"/>
    <w:rsid w:val="0012695D"/>
    <w:rsid w:val="001315BA"/>
    <w:rsid w:val="001605C9"/>
    <w:rsid w:val="0016299A"/>
    <w:rsid w:val="00166E16"/>
    <w:rsid w:val="00173AA8"/>
    <w:rsid w:val="001A75D6"/>
    <w:rsid w:val="001C5669"/>
    <w:rsid w:val="001E047C"/>
    <w:rsid w:val="001F34F4"/>
    <w:rsid w:val="00212D6E"/>
    <w:rsid w:val="002951F7"/>
    <w:rsid w:val="002B3910"/>
    <w:rsid w:val="002D124F"/>
    <w:rsid w:val="002E044C"/>
    <w:rsid w:val="002E25FA"/>
    <w:rsid w:val="002F2B48"/>
    <w:rsid w:val="00343ADE"/>
    <w:rsid w:val="00351245"/>
    <w:rsid w:val="00363658"/>
    <w:rsid w:val="00377920"/>
    <w:rsid w:val="003871E2"/>
    <w:rsid w:val="003D18A2"/>
    <w:rsid w:val="00412D18"/>
    <w:rsid w:val="004242DE"/>
    <w:rsid w:val="0045314C"/>
    <w:rsid w:val="0045347A"/>
    <w:rsid w:val="0046689D"/>
    <w:rsid w:val="004B50EE"/>
    <w:rsid w:val="004F188F"/>
    <w:rsid w:val="00503D2D"/>
    <w:rsid w:val="00537C8A"/>
    <w:rsid w:val="00550692"/>
    <w:rsid w:val="00560EB5"/>
    <w:rsid w:val="00563918"/>
    <w:rsid w:val="0059004D"/>
    <w:rsid w:val="005F158D"/>
    <w:rsid w:val="006352AE"/>
    <w:rsid w:val="00635CA8"/>
    <w:rsid w:val="006B5673"/>
    <w:rsid w:val="006E4E25"/>
    <w:rsid w:val="00701C31"/>
    <w:rsid w:val="00706F08"/>
    <w:rsid w:val="007221C7"/>
    <w:rsid w:val="00762E97"/>
    <w:rsid w:val="007A2AB1"/>
    <w:rsid w:val="007C7191"/>
    <w:rsid w:val="007D345B"/>
    <w:rsid w:val="007D3DDB"/>
    <w:rsid w:val="007F56E0"/>
    <w:rsid w:val="00811A9A"/>
    <w:rsid w:val="00866936"/>
    <w:rsid w:val="008A3E90"/>
    <w:rsid w:val="008C5A1C"/>
    <w:rsid w:val="008D19CB"/>
    <w:rsid w:val="008D457C"/>
    <w:rsid w:val="008F446D"/>
    <w:rsid w:val="00917A63"/>
    <w:rsid w:val="00924490"/>
    <w:rsid w:val="00931356"/>
    <w:rsid w:val="00971763"/>
    <w:rsid w:val="009A2A0C"/>
    <w:rsid w:val="009D3179"/>
    <w:rsid w:val="009E5A5F"/>
    <w:rsid w:val="009E768C"/>
    <w:rsid w:val="00A0135C"/>
    <w:rsid w:val="00A30746"/>
    <w:rsid w:val="00A43E46"/>
    <w:rsid w:val="00A826D6"/>
    <w:rsid w:val="00AA0107"/>
    <w:rsid w:val="00B068D8"/>
    <w:rsid w:val="00B21DBB"/>
    <w:rsid w:val="00B32332"/>
    <w:rsid w:val="00B376D8"/>
    <w:rsid w:val="00B40CC8"/>
    <w:rsid w:val="00B43094"/>
    <w:rsid w:val="00B52FAE"/>
    <w:rsid w:val="00B626DD"/>
    <w:rsid w:val="00B80DCB"/>
    <w:rsid w:val="00BA6249"/>
    <w:rsid w:val="00BC4759"/>
    <w:rsid w:val="00BF727F"/>
    <w:rsid w:val="00C16D7A"/>
    <w:rsid w:val="00C254B8"/>
    <w:rsid w:val="00C36BE8"/>
    <w:rsid w:val="00C47051"/>
    <w:rsid w:val="00CE078C"/>
    <w:rsid w:val="00D13C36"/>
    <w:rsid w:val="00D37915"/>
    <w:rsid w:val="00D67CD8"/>
    <w:rsid w:val="00D9627F"/>
    <w:rsid w:val="00DB1ED8"/>
    <w:rsid w:val="00DD25DB"/>
    <w:rsid w:val="00E030F8"/>
    <w:rsid w:val="00E132A9"/>
    <w:rsid w:val="00E441C4"/>
    <w:rsid w:val="00E52723"/>
    <w:rsid w:val="00E644F7"/>
    <w:rsid w:val="00E6673B"/>
    <w:rsid w:val="00E7609E"/>
    <w:rsid w:val="00E90A91"/>
    <w:rsid w:val="00F521FC"/>
    <w:rsid w:val="00F81283"/>
    <w:rsid w:val="00F823EC"/>
    <w:rsid w:val="00F968A8"/>
    <w:rsid w:val="00F96979"/>
    <w:rsid w:val="00FA57A9"/>
    <w:rsid w:val="00FC1D33"/>
    <w:rsid w:val="00FC225C"/>
    <w:rsid w:val="00FC54A2"/>
    <w:rsid w:val="00FE125D"/>
    <w:rsid w:val="00FF17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E46"/>
    <w:pPr>
      <w:ind w:left="720"/>
      <w:contextualSpacing/>
    </w:pPr>
  </w:style>
  <w:style w:type="character" w:styleId="Hipervnculo">
    <w:name w:val="Hyperlink"/>
    <w:basedOn w:val="Fuentedeprrafopredeter"/>
    <w:uiPriority w:val="99"/>
    <w:unhideWhenUsed/>
    <w:rsid w:val="00FE125D"/>
    <w:rPr>
      <w:color w:val="0000FF" w:themeColor="hyperlink"/>
      <w:u w:val="single"/>
    </w:rPr>
  </w:style>
  <w:style w:type="paragraph" w:styleId="Encabezado">
    <w:name w:val="header"/>
    <w:basedOn w:val="Normal"/>
    <w:link w:val="EncabezadoCar"/>
    <w:uiPriority w:val="99"/>
    <w:unhideWhenUsed/>
    <w:rsid w:val="002B39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3910"/>
  </w:style>
  <w:style w:type="paragraph" w:styleId="Piedepgina">
    <w:name w:val="footer"/>
    <w:basedOn w:val="Normal"/>
    <w:link w:val="PiedepginaCar"/>
    <w:uiPriority w:val="99"/>
    <w:unhideWhenUsed/>
    <w:rsid w:val="002B39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3910"/>
  </w:style>
  <w:style w:type="paragraph" w:styleId="Textodeglobo">
    <w:name w:val="Balloon Text"/>
    <w:basedOn w:val="Normal"/>
    <w:link w:val="TextodegloboCar"/>
    <w:uiPriority w:val="99"/>
    <w:semiHidden/>
    <w:unhideWhenUsed/>
    <w:rsid w:val="002B3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910"/>
    <w:rPr>
      <w:rFonts w:ascii="Tahoma" w:hAnsi="Tahoma" w:cs="Tahoma"/>
      <w:sz w:val="16"/>
      <w:szCs w:val="16"/>
    </w:rPr>
  </w:style>
  <w:style w:type="character" w:styleId="Refdecomentario">
    <w:name w:val="annotation reference"/>
    <w:basedOn w:val="Fuentedeprrafopredeter"/>
    <w:uiPriority w:val="99"/>
    <w:semiHidden/>
    <w:unhideWhenUsed/>
    <w:rsid w:val="00F81283"/>
    <w:rPr>
      <w:sz w:val="16"/>
      <w:szCs w:val="16"/>
    </w:rPr>
  </w:style>
  <w:style w:type="paragraph" w:styleId="Textocomentario">
    <w:name w:val="annotation text"/>
    <w:basedOn w:val="Normal"/>
    <w:link w:val="TextocomentarioCar"/>
    <w:uiPriority w:val="99"/>
    <w:semiHidden/>
    <w:unhideWhenUsed/>
    <w:rsid w:val="00F812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283"/>
    <w:rPr>
      <w:sz w:val="20"/>
      <w:szCs w:val="20"/>
    </w:rPr>
  </w:style>
  <w:style w:type="paragraph" w:styleId="Asuntodelcomentario">
    <w:name w:val="annotation subject"/>
    <w:basedOn w:val="Textocomentario"/>
    <w:next w:val="Textocomentario"/>
    <w:link w:val="AsuntodelcomentarioCar"/>
    <w:uiPriority w:val="99"/>
    <w:semiHidden/>
    <w:unhideWhenUsed/>
    <w:rsid w:val="00F81283"/>
    <w:rPr>
      <w:b/>
      <w:bCs/>
    </w:rPr>
  </w:style>
  <w:style w:type="character" w:customStyle="1" w:styleId="AsuntodelcomentarioCar">
    <w:name w:val="Asunto del comentario Car"/>
    <w:basedOn w:val="TextocomentarioCar"/>
    <w:link w:val="Asuntodelcomentario"/>
    <w:uiPriority w:val="99"/>
    <w:semiHidden/>
    <w:rsid w:val="00F81283"/>
    <w:rPr>
      <w:b/>
      <w:bCs/>
      <w:sz w:val="20"/>
      <w:szCs w:val="20"/>
    </w:rPr>
  </w:style>
  <w:style w:type="paragraph" w:customStyle="1" w:styleId="3CBD5A742C28424DA5172AD252E32316">
    <w:name w:val="3CBD5A742C28424DA5172AD252E32316"/>
    <w:rsid w:val="00173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E46"/>
    <w:pPr>
      <w:ind w:left="720"/>
      <w:contextualSpacing/>
    </w:pPr>
  </w:style>
  <w:style w:type="character" w:styleId="Hipervnculo">
    <w:name w:val="Hyperlink"/>
    <w:basedOn w:val="Fuentedeprrafopredeter"/>
    <w:uiPriority w:val="99"/>
    <w:unhideWhenUsed/>
    <w:rsid w:val="00FE125D"/>
    <w:rPr>
      <w:color w:val="0000FF" w:themeColor="hyperlink"/>
      <w:u w:val="single"/>
    </w:rPr>
  </w:style>
  <w:style w:type="paragraph" w:styleId="Encabezado">
    <w:name w:val="header"/>
    <w:basedOn w:val="Normal"/>
    <w:link w:val="EncabezadoCar"/>
    <w:uiPriority w:val="99"/>
    <w:unhideWhenUsed/>
    <w:rsid w:val="002B39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3910"/>
  </w:style>
  <w:style w:type="paragraph" w:styleId="Piedepgina">
    <w:name w:val="footer"/>
    <w:basedOn w:val="Normal"/>
    <w:link w:val="PiedepginaCar"/>
    <w:uiPriority w:val="99"/>
    <w:unhideWhenUsed/>
    <w:rsid w:val="002B39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3910"/>
  </w:style>
  <w:style w:type="paragraph" w:styleId="Textodeglobo">
    <w:name w:val="Balloon Text"/>
    <w:basedOn w:val="Normal"/>
    <w:link w:val="TextodegloboCar"/>
    <w:uiPriority w:val="99"/>
    <w:semiHidden/>
    <w:unhideWhenUsed/>
    <w:rsid w:val="002B3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910"/>
    <w:rPr>
      <w:rFonts w:ascii="Tahoma" w:hAnsi="Tahoma" w:cs="Tahoma"/>
      <w:sz w:val="16"/>
      <w:szCs w:val="16"/>
    </w:rPr>
  </w:style>
  <w:style w:type="character" w:styleId="Refdecomentario">
    <w:name w:val="annotation reference"/>
    <w:basedOn w:val="Fuentedeprrafopredeter"/>
    <w:uiPriority w:val="99"/>
    <w:semiHidden/>
    <w:unhideWhenUsed/>
    <w:rsid w:val="00F81283"/>
    <w:rPr>
      <w:sz w:val="16"/>
      <w:szCs w:val="16"/>
    </w:rPr>
  </w:style>
  <w:style w:type="paragraph" w:styleId="Textocomentario">
    <w:name w:val="annotation text"/>
    <w:basedOn w:val="Normal"/>
    <w:link w:val="TextocomentarioCar"/>
    <w:uiPriority w:val="99"/>
    <w:semiHidden/>
    <w:unhideWhenUsed/>
    <w:rsid w:val="00F812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283"/>
    <w:rPr>
      <w:sz w:val="20"/>
      <w:szCs w:val="20"/>
    </w:rPr>
  </w:style>
  <w:style w:type="paragraph" w:styleId="Asuntodelcomentario">
    <w:name w:val="annotation subject"/>
    <w:basedOn w:val="Textocomentario"/>
    <w:next w:val="Textocomentario"/>
    <w:link w:val="AsuntodelcomentarioCar"/>
    <w:uiPriority w:val="99"/>
    <w:semiHidden/>
    <w:unhideWhenUsed/>
    <w:rsid w:val="00F81283"/>
    <w:rPr>
      <w:b/>
      <w:bCs/>
    </w:rPr>
  </w:style>
  <w:style w:type="character" w:customStyle="1" w:styleId="AsuntodelcomentarioCar">
    <w:name w:val="Asunto del comentario Car"/>
    <w:basedOn w:val="TextocomentarioCar"/>
    <w:link w:val="Asuntodelcomentario"/>
    <w:uiPriority w:val="99"/>
    <w:semiHidden/>
    <w:rsid w:val="00F81283"/>
    <w:rPr>
      <w:b/>
      <w:bCs/>
      <w:sz w:val="20"/>
      <w:szCs w:val="20"/>
    </w:rPr>
  </w:style>
  <w:style w:type="paragraph" w:customStyle="1" w:styleId="3CBD5A742C28424DA5172AD252E32316">
    <w:name w:val="3CBD5A742C28424DA5172AD252E32316"/>
    <w:rsid w:val="0017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1690">
      <w:bodyDiv w:val="1"/>
      <w:marLeft w:val="0"/>
      <w:marRight w:val="0"/>
      <w:marTop w:val="0"/>
      <w:marBottom w:val="0"/>
      <w:divBdr>
        <w:top w:val="none" w:sz="0" w:space="0" w:color="auto"/>
        <w:left w:val="none" w:sz="0" w:space="0" w:color="auto"/>
        <w:bottom w:val="none" w:sz="0" w:space="0" w:color="auto"/>
        <w:right w:val="none" w:sz="0" w:space="0" w:color="auto"/>
      </w:divBdr>
    </w:div>
    <w:div w:id="1685596672">
      <w:bodyDiv w:val="1"/>
      <w:marLeft w:val="0"/>
      <w:marRight w:val="0"/>
      <w:marTop w:val="0"/>
      <w:marBottom w:val="0"/>
      <w:divBdr>
        <w:top w:val="none" w:sz="0" w:space="0" w:color="auto"/>
        <w:left w:val="none" w:sz="0" w:space="0" w:color="auto"/>
        <w:bottom w:val="none" w:sz="0" w:space="0" w:color="auto"/>
        <w:right w:val="none" w:sz="0" w:space="0" w:color="auto"/>
      </w:divBdr>
    </w:div>
    <w:div w:id="19048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transfe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etransfer.com/" TargetMode="External"/><Relationship Id="rId4" Type="http://schemas.microsoft.com/office/2007/relationships/stylesWithEffects" Target="stylesWithEffects.xml"/><Relationship Id="rId9" Type="http://schemas.openxmlformats.org/officeDocument/2006/relationships/hyperlink" Target="mailto:convocatoriacatamarc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FCB8-C63A-473A-827E-C96EBA1A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alumno</cp:lastModifiedBy>
  <cp:revision>3</cp:revision>
  <cp:lastPrinted>2017-03-16T15:43:00Z</cp:lastPrinted>
  <dcterms:created xsi:type="dcterms:W3CDTF">2017-04-10T12:22:00Z</dcterms:created>
  <dcterms:modified xsi:type="dcterms:W3CDTF">2017-04-10T12:45:00Z</dcterms:modified>
</cp:coreProperties>
</file>