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0A" w:rsidRPr="008C44B1" w:rsidRDefault="0058440A" w:rsidP="0058440A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8C44B1">
        <w:rPr>
          <w:b/>
          <w:sz w:val="18"/>
          <w:szCs w:val="18"/>
          <w:u w:val="single"/>
        </w:rPr>
        <w:t>TABLA DE EQUIVALENCIAS ENTRE</w:t>
      </w:r>
    </w:p>
    <w:p w:rsidR="003D1228" w:rsidRDefault="0058440A" w:rsidP="008C44B1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8C44B1">
        <w:rPr>
          <w:b/>
          <w:sz w:val="18"/>
          <w:szCs w:val="18"/>
          <w:u w:val="single"/>
        </w:rPr>
        <w:t>PLAN 1605/98 Y PLAN 117/14</w:t>
      </w:r>
    </w:p>
    <w:p w:rsidR="008C44B1" w:rsidRPr="008C44B1" w:rsidRDefault="008C44B1" w:rsidP="008C44B1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tbl>
      <w:tblPr>
        <w:tblStyle w:val="Tablaconcuadrcula"/>
        <w:tblW w:w="5000" w:type="pct"/>
        <w:tblLook w:val="04A0"/>
      </w:tblPr>
      <w:tblGrid>
        <w:gridCol w:w="3509"/>
        <w:gridCol w:w="1018"/>
        <w:gridCol w:w="3520"/>
        <w:gridCol w:w="1007"/>
      </w:tblGrid>
      <w:tr w:rsidR="003D1228" w:rsidRPr="008C44B1" w:rsidTr="008C44B1">
        <w:tc>
          <w:tcPr>
            <w:tcW w:w="2500" w:type="pct"/>
            <w:gridSpan w:val="2"/>
          </w:tcPr>
          <w:p w:rsidR="003D1228" w:rsidRPr="008C44B1" w:rsidRDefault="003D1228" w:rsidP="003D1228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PLAN 1605</w:t>
            </w:r>
          </w:p>
          <w:p w:rsidR="003D1228" w:rsidRPr="008C44B1" w:rsidRDefault="003D1228" w:rsidP="003D1228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ESPACIOS CURRICULARES ACREDITADOS</w:t>
            </w:r>
          </w:p>
        </w:tc>
        <w:tc>
          <w:tcPr>
            <w:tcW w:w="2500" w:type="pct"/>
            <w:gridSpan w:val="2"/>
          </w:tcPr>
          <w:p w:rsidR="003D1228" w:rsidRPr="008C44B1" w:rsidRDefault="003D1228" w:rsidP="003D1228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PLAN 117/14</w:t>
            </w:r>
          </w:p>
          <w:p w:rsidR="003D1228" w:rsidRPr="008C44B1" w:rsidRDefault="003D1228" w:rsidP="003D1228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EQUIVALENCIAS</w:t>
            </w:r>
          </w:p>
        </w:tc>
      </w:tr>
      <w:tr w:rsidR="003D1228" w:rsidRPr="008C44B1" w:rsidTr="008C44B1">
        <w:tc>
          <w:tcPr>
            <w:tcW w:w="1938" w:type="pct"/>
          </w:tcPr>
          <w:p w:rsidR="003D1228" w:rsidRPr="008C44B1" w:rsidRDefault="003D1228" w:rsidP="003D1228">
            <w:pPr>
              <w:jc w:val="center"/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ASIGNATURA</w:t>
            </w:r>
          </w:p>
        </w:tc>
        <w:tc>
          <w:tcPr>
            <w:tcW w:w="562" w:type="pct"/>
          </w:tcPr>
          <w:p w:rsidR="003D1228" w:rsidRPr="008C44B1" w:rsidRDefault="003D1228" w:rsidP="003D1228">
            <w:pPr>
              <w:jc w:val="center"/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944" w:type="pct"/>
          </w:tcPr>
          <w:p w:rsidR="003D1228" w:rsidRPr="008C44B1" w:rsidRDefault="003D1228" w:rsidP="003D1228">
            <w:pPr>
              <w:jc w:val="center"/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ASIGNATURA</w:t>
            </w:r>
          </w:p>
        </w:tc>
        <w:tc>
          <w:tcPr>
            <w:tcW w:w="556" w:type="pct"/>
          </w:tcPr>
          <w:p w:rsidR="003D1228" w:rsidRPr="008C44B1" w:rsidRDefault="003D1228" w:rsidP="003D1228">
            <w:pPr>
              <w:jc w:val="center"/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CURSO</w:t>
            </w:r>
          </w:p>
        </w:tc>
      </w:tr>
      <w:tr w:rsidR="003D1228" w:rsidRPr="008C44B1" w:rsidTr="008C44B1">
        <w:tc>
          <w:tcPr>
            <w:tcW w:w="1938" w:type="pct"/>
            <w:vAlign w:val="center"/>
          </w:tcPr>
          <w:p w:rsidR="003D1228" w:rsidRPr="008C44B1" w:rsidRDefault="003D1228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Aprendizaje</w:t>
            </w:r>
          </w:p>
        </w:tc>
        <w:tc>
          <w:tcPr>
            <w:tcW w:w="562" w:type="pct"/>
            <w:vAlign w:val="center"/>
          </w:tcPr>
          <w:p w:rsidR="003D1228" w:rsidRPr="008C44B1" w:rsidRDefault="003D1228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  <w:tc>
          <w:tcPr>
            <w:tcW w:w="1944" w:type="pct"/>
            <w:vAlign w:val="center"/>
          </w:tcPr>
          <w:p w:rsidR="003D1228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Psicología Educacional</w:t>
            </w:r>
          </w:p>
        </w:tc>
        <w:tc>
          <w:tcPr>
            <w:tcW w:w="556" w:type="pct"/>
            <w:vAlign w:val="center"/>
          </w:tcPr>
          <w:p w:rsidR="003D1228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</w:tr>
      <w:tr w:rsidR="00FB53BF" w:rsidRPr="008C44B1" w:rsidTr="008C44B1">
        <w:tc>
          <w:tcPr>
            <w:tcW w:w="1938" w:type="pct"/>
            <w:vAlign w:val="center"/>
          </w:tcPr>
          <w:p w:rsidR="00FB53BF" w:rsidRPr="008C44B1" w:rsidRDefault="00FB53BF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Enseñanza</w:t>
            </w:r>
          </w:p>
        </w:tc>
        <w:tc>
          <w:tcPr>
            <w:tcW w:w="562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2”</w:t>
            </w:r>
          </w:p>
        </w:tc>
        <w:tc>
          <w:tcPr>
            <w:tcW w:w="1944" w:type="pct"/>
            <w:vMerge w:val="restart"/>
            <w:vAlign w:val="center"/>
          </w:tcPr>
          <w:p w:rsidR="00FB53BF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Didáctica General</w:t>
            </w:r>
          </w:p>
        </w:tc>
        <w:tc>
          <w:tcPr>
            <w:tcW w:w="556" w:type="pct"/>
            <w:vMerge w:val="restar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</w:tr>
      <w:tr w:rsidR="00FB53BF" w:rsidRPr="008C44B1" w:rsidTr="008C44B1">
        <w:tc>
          <w:tcPr>
            <w:tcW w:w="1938" w:type="pct"/>
            <w:vAlign w:val="center"/>
          </w:tcPr>
          <w:p w:rsidR="00FB53BF" w:rsidRPr="008C44B1" w:rsidRDefault="00FB53BF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Currículum</w:t>
            </w:r>
          </w:p>
        </w:tc>
        <w:tc>
          <w:tcPr>
            <w:tcW w:w="562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  <w:tc>
          <w:tcPr>
            <w:tcW w:w="1944" w:type="pct"/>
            <w:vMerge/>
            <w:vAlign w:val="center"/>
          </w:tcPr>
          <w:p w:rsidR="00FB53BF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</w:p>
        </w:tc>
      </w:tr>
      <w:tr w:rsidR="003D1228" w:rsidRPr="008C44B1" w:rsidTr="008C44B1">
        <w:tc>
          <w:tcPr>
            <w:tcW w:w="1938" w:type="pct"/>
            <w:vAlign w:val="center"/>
          </w:tcPr>
          <w:p w:rsidR="003D1228" w:rsidRPr="008C44B1" w:rsidRDefault="00FB53BF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Institución Educativa</w:t>
            </w:r>
          </w:p>
        </w:tc>
        <w:tc>
          <w:tcPr>
            <w:tcW w:w="562" w:type="pct"/>
            <w:vAlign w:val="center"/>
          </w:tcPr>
          <w:p w:rsidR="003D1228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  <w:tc>
          <w:tcPr>
            <w:tcW w:w="1944" w:type="pct"/>
            <w:vAlign w:val="center"/>
          </w:tcPr>
          <w:p w:rsidR="003D1228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Gestión Y Planificación Educativa</w:t>
            </w:r>
          </w:p>
        </w:tc>
        <w:tc>
          <w:tcPr>
            <w:tcW w:w="556" w:type="pct"/>
            <w:vAlign w:val="center"/>
          </w:tcPr>
          <w:p w:rsidR="003D1228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</w:tr>
      <w:tr w:rsidR="00FB53BF" w:rsidRPr="008C44B1" w:rsidTr="008C44B1">
        <w:tc>
          <w:tcPr>
            <w:tcW w:w="1938" w:type="pct"/>
            <w:vAlign w:val="center"/>
          </w:tcPr>
          <w:p w:rsidR="00FB53BF" w:rsidRPr="008C44B1" w:rsidRDefault="00FB53BF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Taller de Práctica con Eje en el Contexto</w:t>
            </w:r>
          </w:p>
        </w:tc>
        <w:tc>
          <w:tcPr>
            <w:tcW w:w="562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  <w:tc>
          <w:tcPr>
            <w:tcW w:w="1944" w:type="pct"/>
            <w:vMerge w:val="restart"/>
            <w:vAlign w:val="center"/>
          </w:tcPr>
          <w:p w:rsidR="00FB53BF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Práctica I: Escuela y Comunidad</w:t>
            </w:r>
          </w:p>
        </w:tc>
        <w:tc>
          <w:tcPr>
            <w:tcW w:w="556" w:type="pct"/>
            <w:vMerge w:val="restar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</w:tr>
      <w:tr w:rsidR="00FB53BF" w:rsidRPr="008C44B1" w:rsidTr="008C44B1">
        <w:tc>
          <w:tcPr>
            <w:tcW w:w="1938" w:type="pct"/>
            <w:vAlign w:val="center"/>
          </w:tcPr>
          <w:p w:rsidR="00FB53BF" w:rsidRPr="008C44B1" w:rsidRDefault="00FB53BF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Taller de Práctica con Eje en la Institución</w:t>
            </w:r>
          </w:p>
        </w:tc>
        <w:tc>
          <w:tcPr>
            <w:tcW w:w="562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  <w:tc>
          <w:tcPr>
            <w:tcW w:w="1944" w:type="pct"/>
            <w:vMerge/>
            <w:vAlign w:val="center"/>
          </w:tcPr>
          <w:p w:rsidR="00FB53BF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</w:p>
        </w:tc>
      </w:tr>
      <w:tr w:rsidR="00FB53BF" w:rsidRPr="008C44B1" w:rsidTr="008C44B1">
        <w:tc>
          <w:tcPr>
            <w:tcW w:w="1938" w:type="pct"/>
            <w:vAlign w:val="center"/>
          </w:tcPr>
          <w:p w:rsidR="00FB53BF" w:rsidRPr="008C44B1" w:rsidRDefault="00FB53BF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Perspectiva de la Infancia</w:t>
            </w:r>
          </w:p>
        </w:tc>
        <w:tc>
          <w:tcPr>
            <w:tcW w:w="562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  <w:tc>
          <w:tcPr>
            <w:tcW w:w="1944" w:type="pct"/>
            <w:vAlign w:val="center"/>
          </w:tcPr>
          <w:p w:rsidR="00FB53BF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Sujeto de la Educación I: Nivel Inicial y Primario</w:t>
            </w:r>
          </w:p>
        </w:tc>
        <w:tc>
          <w:tcPr>
            <w:tcW w:w="556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</w:tr>
      <w:tr w:rsidR="00FB53BF" w:rsidRPr="008C44B1" w:rsidTr="008C44B1">
        <w:tc>
          <w:tcPr>
            <w:tcW w:w="1938" w:type="pct"/>
            <w:vAlign w:val="center"/>
          </w:tcPr>
          <w:p w:rsidR="00FB53BF" w:rsidRPr="008C44B1" w:rsidRDefault="00FB53BF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Anatomía Funcional</w:t>
            </w:r>
          </w:p>
        </w:tc>
        <w:tc>
          <w:tcPr>
            <w:tcW w:w="562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  <w:tc>
          <w:tcPr>
            <w:tcW w:w="1944" w:type="pct"/>
            <w:vAlign w:val="center"/>
          </w:tcPr>
          <w:p w:rsidR="00FB53BF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Anatomía Funcional</w:t>
            </w:r>
          </w:p>
        </w:tc>
        <w:tc>
          <w:tcPr>
            <w:tcW w:w="556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</w:tr>
      <w:tr w:rsidR="00FB53BF" w:rsidRPr="008C44B1" w:rsidTr="008C44B1">
        <w:tc>
          <w:tcPr>
            <w:tcW w:w="1938" w:type="pct"/>
            <w:vAlign w:val="center"/>
          </w:tcPr>
          <w:p w:rsidR="00FB53BF" w:rsidRPr="008C44B1" w:rsidRDefault="00FB53BF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Juego Motor</w:t>
            </w:r>
          </w:p>
        </w:tc>
        <w:tc>
          <w:tcPr>
            <w:tcW w:w="562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  <w:tc>
          <w:tcPr>
            <w:tcW w:w="1944" w:type="pct"/>
            <w:vAlign w:val="center"/>
          </w:tcPr>
          <w:p w:rsidR="00FB53BF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Juego y Recreación (50%)</w:t>
            </w:r>
          </w:p>
        </w:tc>
        <w:tc>
          <w:tcPr>
            <w:tcW w:w="556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</w:tr>
      <w:tr w:rsidR="00FB53BF" w:rsidRPr="008C44B1" w:rsidTr="008C44B1">
        <w:tc>
          <w:tcPr>
            <w:tcW w:w="1938" w:type="pct"/>
            <w:vAlign w:val="center"/>
          </w:tcPr>
          <w:p w:rsidR="00FB53BF" w:rsidRPr="008C44B1" w:rsidRDefault="00FB53BF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 xml:space="preserve">Gimnasia </w:t>
            </w:r>
          </w:p>
        </w:tc>
        <w:tc>
          <w:tcPr>
            <w:tcW w:w="562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  <w:tc>
          <w:tcPr>
            <w:tcW w:w="1944" w:type="pct"/>
            <w:vAlign w:val="center"/>
          </w:tcPr>
          <w:p w:rsidR="00FB53BF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Gimnasia I</w:t>
            </w:r>
          </w:p>
        </w:tc>
        <w:tc>
          <w:tcPr>
            <w:tcW w:w="556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</w:tr>
      <w:tr w:rsidR="00FB53BF" w:rsidRPr="008C44B1" w:rsidTr="008C44B1">
        <w:tc>
          <w:tcPr>
            <w:tcW w:w="1938" w:type="pct"/>
            <w:vAlign w:val="center"/>
          </w:tcPr>
          <w:p w:rsidR="00FB53BF" w:rsidRPr="008C44B1" w:rsidRDefault="00FB53BF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Atletismo I</w:t>
            </w:r>
          </w:p>
        </w:tc>
        <w:tc>
          <w:tcPr>
            <w:tcW w:w="562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  <w:tc>
          <w:tcPr>
            <w:tcW w:w="1944" w:type="pct"/>
            <w:vAlign w:val="center"/>
          </w:tcPr>
          <w:p w:rsidR="00FB53BF" w:rsidRPr="008C44B1" w:rsidRDefault="00FB53BF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Atletismo I</w:t>
            </w:r>
          </w:p>
        </w:tc>
        <w:tc>
          <w:tcPr>
            <w:tcW w:w="556" w:type="pct"/>
            <w:vAlign w:val="center"/>
          </w:tcPr>
          <w:p w:rsidR="00FB53BF" w:rsidRPr="008C44B1" w:rsidRDefault="00FB53BF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</w:tr>
      <w:tr w:rsidR="00D15C8E" w:rsidRPr="008C44B1" w:rsidTr="008C44B1">
        <w:tc>
          <w:tcPr>
            <w:tcW w:w="1938" w:type="pct"/>
            <w:vAlign w:val="center"/>
          </w:tcPr>
          <w:p w:rsidR="00D15C8E" w:rsidRPr="008C44B1" w:rsidRDefault="00D15C8E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Sistema Educativo</w:t>
            </w:r>
          </w:p>
        </w:tc>
        <w:tc>
          <w:tcPr>
            <w:tcW w:w="562" w:type="pct"/>
            <w:vAlign w:val="center"/>
          </w:tcPr>
          <w:p w:rsidR="00D15C8E" w:rsidRPr="008C44B1" w:rsidRDefault="00D15C8E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  <w:tc>
          <w:tcPr>
            <w:tcW w:w="1944" w:type="pct"/>
            <w:vMerge w:val="restart"/>
            <w:vAlign w:val="center"/>
          </w:tcPr>
          <w:p w:rsidR="00D15C8E" w:rsidRPr="008C44B1" w:rsidRDefault="00D15C8E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Historia y Política de la Educación Argentina</w:t>
            </w:r>
          </w:p>
        </w:tc>
        <w:tc>
          <w:tcPr>
            <w:tcW w:w="556" w:type="pct"/>
            <w:vAlign w:val="center"/>
          </w:tcPr>
          <w:p w:rsidR="00D15C8E" w:rsidRPr="008C44B1" w:rsidRDefault="00D15C8E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</w:tr>
      <w:tr w:rsidR="00D15C8E" w:rsidRPr="008C44B1" w:rsidTr="008C44B1">
        <w:tc>
          <w:tcPr>
            <w:tcW w:w="1938" w:type="pct"/>
            <w:vAlign w:val="center"/>
          </w:tcPr>
          <w:p w:rsidR="00D15C8E" w:rsidRPr="008C44B1" w:rsidRDefault="00D15C8E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Sociedad Cultura y Política</w:t>
            </w:r>
          </w:p>
        </w:tc>
        <w:tc>
          <w:tcPr>
            <w:tcW w:w="562" w:type="pct"/>
            <w:vAlign w:val="center"/>
          </w:tcPr>
          <w:p w:rsidR="00D15C8E" w:rsidRPr="008C44B1" w:rsidRDefault="00D15C8E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  <w:tc>
          <w:tcPr>
            <w:tcW w:w="1944" w:type="pct"/>
            <w:vMerge/>
            <w:vAlign w:val="center"/>
          </w:tcPr>
          <w:p w:rsidR="00D15C8E" w:rsidRPr="008C44B1" w:rsidRDefault="00D15C8E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:rsidR="00D15C8E" w:rsidRPr="008C44B1" w:rsidRDefault="00D15C8E" w:rsidP="008C44B1">
            <w:pPr>
              <w:jc w:val="center"/>
              <w:rPr>
                <w:sz w:val="18"/>
                <w:szCs w:val="18"/>
              </w:rPr>
            </w:pPr>
          </w:p>
        </w:tc>
      </w:tr>
      <w:tr w:rsidR="00D15C8E" w:rsidRPr="008C44B1" w:rsidTr="008C44B1">
        <w:tc>
          <w:tcPr>
            <w:tcW w:w="1938" w:type="pct"/>
            <w:vAlign w:val="center"/>
          </w:tcPr>
          <w:p w:rsidR="00D15C8E" w:rsidRPr="008C44B1" w:rsidRDefault="005F4408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Taller con Eje en el Currículum</w:t>
            </w:r>
          </w:p>
        </w:tc>
        <w:tc>
          <w:tcPr>
            <w:tcW w:w="562" w:type="pct"/>
            <w:vAlign w:val="center"/>
          </w:tcPr>
          <w:p w:rsidR="00D15C8E" w:rsidRPr="008C44B1" w:rsidRDefault="005F4408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  <w:tc>
          <w:tcPr>
            <w:tcW w:w="1944" w:type="pct"/>
            <w:vAlign w:val="center"/>
          </w:tcPr>
          <w:p w:rsidR="00D15C8E" w:rsidRPr="008C44B1" w:rsidRDefault="005F4408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Práctica II: Programación de la Enseñanza, organizadores escolares y ambientes de práctica docente</w:t>
            </w:r>
          </w:p>
        </w:tc>
        <w:tc>
          <w:tcPr>
            <w:tcW w:w="556" w:type="pct"/>
            <w:vAlign w:val="center"/>
          </w:tcPr>
          <w:p w:rsidR="00D15C8E" w:rsidRPr="008C44B1" w:rsidRDefault="005F4408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</w:tr>
      <w:tr w:rsidR="005F4408" w:rsidRPr="008C44B1" w:rsidTr="008C44B1">
        <w:tc>
          <w:tcPr>
            <w:tcW w:w="1938" w:type="pct"/>
            <w:vAlign w:val="center"/>
          </w:tcPr>
          <w:p w:rsidR="005F4408" w:rsidRPr="008C44B1" w:rsidRDefault="005F4408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Didáctica de la Educación Física: Nivel Inicial y EGB</w:t>
            </w:r>
          </w:p>
        </w:tc>
        <w:tc>
          <w:tcPr>
            <w:tcW w:w="562" w:type="pct"/>
            <w:vAlign w:val="center"/>
          </w:tcPr>
          <w:p w:rsidR="005F4408" w:rsidRPr="008C44B1" w:rsidRDefault="005F4408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  <w:tc>
          <w:tcPr>
            <w:tcW w:w="1944" w:type="pct"/>
            <w:vAlign w:val="center"/>
          </w:tcPr>
          <w:p w:rsidR="005F4408" w:rsidRPr="008C44B1" w:rsidRDefault="005F4408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Didáctica de la Educación Física: Nivel Inicial y primario</w:t>
            </w:r>
          </w:p>
        </w:tc>
        <w:tc>
          <w:tcPr>
            <w:tcW w:w="556" w:type="pct"/>
            <w:vAlign w:val="center"/>
          </w:tcPr>
          <w:p w:rsidR="005F4408" w:rsidRPr="008C44B1" w:rsidRDefault="005F4408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</w:tr>
      <w:tr w:rsidR="005F4408" w:rsidRPr="008C44B1" w:rsidTr="008C44B1">
        <w:tc>
          <w:tcPr>
            <w:tcW w:w="1938" w:type="pct"/>
            <w:vAlign w:val="center"/>
          </w:tcPr>
          <w:p w:rsidR="005F4408" w:rsidRPr="008C44B1" w:rsidRDefault="005F4408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Perspectiva de la adolescencia</w:t>
            </w:r>
          </w:p>
        </w:tc>
        <w:tc>
          <w:tcPr>
            <w:tcW w:w="562" w:type="pct"/>
            <w:vAlign w:val="center"/>
          </w:tcPr>
          <w:p w:rsidR="005F4408" w:rsidRPr="008C44B1" w:rsidRDefault="005F4408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  <w:tc>
          <w:tcPr>
            <w:tcW w:w="1944" w:type="pct"/>
            <w:vAlign w:val="center"/>
          </w:tcPr>
          <w:p w:rsidR="005F4408" w:rsidRPr="008C44B1" w:rsidRDefault="005F4408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Sujeto de la Educación II: Nivel secundario y ámbitos no formales</w:t>
            </w:r>
          </w:p>
        </w:tc>
        <w:tc>
          <w:tcPr>
            <w:tcW w:w="556" w:type="pct"/>
            <w:vAlign w:val="center"/>
          </w:tcPr>
          <w:p w:rsidR="005F4408" w:rsidRPr="008C44B1" w:rsidRDefault="005F4408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</w:tr>
      <w:tr w:rsidR="005F4408" w:rsidRPr="008C44B1" w:rsidTr="008C44B1">
        <w:tc>
          <w:tcPr>
            <w:tcW w:w="1938" w:type="pct"/>
            <w:vAlign w:val="center"/>
          </w:tcPr>
          <w:p w:rsidR="005F4408" w:rsidRPr="008C44B1" w:rsidRDefault="00CE1EF3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Análisis de movimiento e Introducción a la biomecánica</w:t>
            </w:r>
          </w:p>
        </w:tc>
        <w:tc>
          <w:tcPr>
            <w:tcW w:w="562" w:type="pct"/>
            <w:vAlign w:val="center"/>
          </w:tcPr>
          <w:p w:rsidR="005F4408" w:rsidRPr="008C44B1" w:rsidRDefault="00CE1EF3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  <w:tc>
          <w:tcPr>
            <w:tcW w:w="1944" w:type="pct"/>
            <w:vAlign w:val="center"/>
          </w:tcPr>
          <w:p w:rsidR="005F4408" w:rsidRPr="008C44B1" w:rsidRDefault="00CE1EF3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Biomecánica</w:t>
            </w:r>
          </w:p>
        </w:tc>
        <w:tc>
          <w:tcPr>
            <w:tcW w:w="556" w:type="pct"/>
            <w:vAlign w:val="center"/>
          </w:tcPr>
          <w:p w:rsidR="005F4408" w:rsidRPr="008C44B1" w:rsidRDefault="00CE1EF3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</w:tr>
      <w:tr w:rsidR="00CE1EF3" w:rsidRPr="008C44B1" w:rsidTr="008C44B1">
        <w:tc>
          <w:tcPr>
            <w:tcW w:w="1938" w:type="pct"/>
            <w:vAlign w:val="center"/>
          </w:tcPr>
          <w:p w:rsidR="00CE1EF3" w:rsidRPr="008C44B1" w:rsidRDefault="00CE1EF3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Fisiología del Ejercicio</w:t>
            </w:r>
          </w:p>
        </w:tc>
        <w:tc>
          <w:tcPr>
            <w:tcW w:w="562" w:type="pct"/>
            <w:vAlign w:val="center"/>
          </w:tcPr>
          <w:p w:rsidR="00CE1EF3" w:rsidRPr="008C44B1" w:rsidRDefault="00CE1EF3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  <w:tc>
          <w:tcPr>
            <w:tcW w:w="1944" w:type="pct"/>
            <w:vAlign w:val="center"/>
          </w:tcPr>
          <w:p w:rsidR="00CE1EF3" w:rsidRPr="008C44B1" w:rsidRDefault="00CE1EF3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Fisiología del Ejercicio</w:t>
            </w:r>
          </w:p>
        </w:tc>
        <w:tc>
          <w:tcPr>
            <w:tcW w:w="556" w:type="pct"/>
            <w:vAlign w:val="center"/>
          </w:tcPr>
          <w:p w:rsidR="00CE1EF3" w:rsidRPr="008C44B1" w:rsidRDefault="00CE1EF3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</w:tr>
      <w:tr w:rsidR="00CE1EF3" w:rsidRPr="008C44B1" w:rsidTr="008C44B1">
        <w:tc>
          <w:tcPr>
            <w:tcW w:w="1938" w:type="pct"/>
            <w:vAlign w:val="center"/>
          </w:tcPr>
          <w:p w:rsidR="00CE1EF3" w:rsidRPr="008C44B1" w:rsidRDefault="00CE1EF3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Gimnasia</w:t>
            </w:r>
            <w:r w:rsidR="008C44B1" w:rsidRPr="008C44B1">
              <w:rPr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562" w:type="pct"/>
            <w:vAlign w:val="center"/>
          </w:tcPr>
          <w:p w:rsidR="00CE1EF3" w:rsidRPr="008C44B1" w:rsidRDefault="00CE1EF3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  <w:tc>
          <w:tcPr>
            <w:tcW w:w="1944" w:type="pct"/>
            <w:vAlign w:val="center"/>
          </w:tcPr>
          <w:p w:rsidR="00CE1EF3" w:rsidRPr="008C44B1" w:rsidRDefault="00CE1EF3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Gimnasia</w:t>
            </w:r>
            <w:r w:rsidR="008C44B1" w:rsidRPr="008C44B1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II</w:t>
            </w:r>
          </w:p>
        </w:tc>
        <w:tc>
          <w:tcPr>
            <w:tcW w:w="556" w:type="pct"/>
            <w:vAlign w:val="center"/>
          </w:tcPr>
          <w:p w:rsidR="00CE1EF3" w:rsidRPr="008C44B1" w:rsidRDefault="00CE1EF3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</w:tr>
      <w:tr w:rsidR="00CE1EF3" w:rsidRPr="008C44B1" w:rsidTr="008C44B1">
        <w:tc>
          <w:tcPr>
            <w:tcW w:w="1938" w:type="pct"/>
            <w:vAlign w:val="center"/>
          </w:tcPr>
          <w:p w:rsidR="00CE1EF3" w:rsidRPr="008C44B1" w:rsidRDefault="00CE1EF3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Atletismo</w:t>
            </w:r>
          </w:p>
        </w:tc>
        <w:tc>
          <w:tcPr>
            <w:tcW w:w="562" w:type="pct"/>
            <w:vAlign w:val="center"/>
          </w:tcPr>
          <w:p w:rsidR="00CE1EF3" w:rsidRPr="008C44B1" w:rsidRDefault="00CE1EF3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  <w:tc>
          <w:tcPr>
            <w:tcW w:w="1944" w:type="pct"/>
            <w:vAlign w:val="center"/>
          </w:tcPr>
          <w:p w:rsidR="00CE1EF3" w:rsidRPr="008C44B1" w:rsidRDefault="00CE1EF3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Atletismo</w:t>
            </w:r>
          </w:p>
        </w:tc>
        <w:tc>
          <w:tcPr>
            <w:tcW w:w="556" w:type="pct"/>
            <w:vAlign w:val="center"/>
          </w:tcPr>
          <w:p w:rsidR="00CE1EF3" w:rsidRPr="008C44B1" w:rsidRDefault="00CE1EF3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</w:tr>
      <w:tr w:rsidR="00CE1EF3" w:rsidRPr="008C44B1" w:rsidTr="008C44B1">
        <w:tc>
          <w:tcPr>
            <w:tcW w:w="1938" w:type="pct"/>
            <w:vAlign w:val="center"/>
          </w:tcPr>
          <w:p w:rsidR="00CE1EF3" w:rsidRPr="008C44B1" w:rsidRDefault="00CE1EF3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Básquetbol I</w:t>
            </w:r>
          </w:p>
        </w:tc>
        <w:tc>
          <w:tcPr>
            <w:tcW w:w="562" w:type="pct"/>
            <w:vAlign w:val="center"/>
          </w:tcPr>
          <w:p w:rsidR="00CE1EF3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  <w:tc>
          <w:tcPr>
            <w:tcW w:w="1944" w:type="pct"/>
            <w:vMerge w:val="restart"/>
            <w:vAlign w:val="center"/>
          </w:tcPr>
          <w:p w:rsidR="00CE1EF3" w:rsidRPr="008C44B1" w:rsidRDefault="00CE1EF3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Básquetbol</w:t>
            </w:r>
          </w:p>
        </w:tc>
        <w:tc>
          <w:tcPr>
            <w:tcW w:w="556" w:type="pct"/>
            <w:vMerge w:val="restart"/>
            <w:vAlign w:val="center"/>
          </w:tcPr>
          <w:p w:rsidR="00CE1EF3" w:rsidRPr="008C44B1" w:rsidRDefault="00CE1EF3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</w:tr>
      <w:tr w:rsidR="00CE1EF3" w:rsidRPr="008C44B1" w:rsidTr="008C44B1">
        <w:tc>
          <w:tcPr>
            <w:tcW w:w="1938" w:type="pct"/>
            <w:vAlign w:val="center"/>
          </w:tcPr>
          <w:p w:rsidR="00CE1EF3" w:rsidRPr="008C44B1" w:rsidRDefault="00CE1EF3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Básquetbol II</w:t>
            </w:r>
          </w:p>
        </w:tc>
        <w:tc>
          <w:tcPr>
            <w:tcW w:w="562" w:type="pct"/>
            <w:vAlign w:val="center"/>
          </w:tcPr>
          <w:p w:rsidR="00CE1EF3" w:rsidRPr="008C44B1" w:rsidRDefault="008C44B1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</w:t>
            </w:r>
            <w:r w:rsidR="0071224C" w:rsidRPr="008C44B1">
              <w:rPr>
                <w:sz w:val="18"/>
                <w:szCs w:val="18"/>
              </w:rPr>
              <w:t>°</w:t>
            </w:r>
          </w:p>
        </w:tc>
        <w:tc>
          <w:tcPr>
            <w:tcW w:w="1944" w:type="pct"/>
            <w:vMerge/>
            <w:vAlign w:val="center"/>
          </w:tcPr>
          <w:p w:rsidR="00CE1EF3" w:rsidRPr="008C44B1" w:rsidRDefault="00CE1EF3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CE1EF3" w:rsidRPr="008C44B1" w:rsidRDefault="00CE1EF3" w:rsidP="008C44B1">
            <w:pPr>
              <w:jc w:val="center"/>
              <w:rPr>
                <w:sz w:val="18"/>
                <w:szCs w:val="18"/>
              </w:rPr>
            </w:pPr>
          </w:p>
        </w:tc>
      </w:tr>
      <w:tr w:rsidR="00CE1EF3" w:rsidRPr="008C44B1" w:rsidTr="008C44B1">
        <w:tc>
          <w:tcPr>
            <w:tcW w:w="1938" w:type="pct"/>
            <w:vAlign w:val="center"/>
          </w:tcPr>
          <w:p w:rsidR="00CE1EF3" w:rsidRPr="008C44B1" w:rsidRDefault="0071224C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Taller de Práctica y Residencia</w:t>
            </w:r>
          </w:p>
        </w:tc>
        <w:tc>
          <w:tcPr>
            <w:tcW w:w="562" w:type="pct"/>
            <w:vAlign w:val="center"/>
          </w:tcPr>
          <w:p w:rsidR="00CE1EF3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  <w:tc>
          <w:tcPr>
            <w:tcW w:w="1944" w:type="pct"/>
            <w:vAlign w:val="center"/>
          </w:tcPr>
          <w:p w:rsidR="00CE1EF3" w:rsidRPr="008C44B1" w:rsidRDefault="0071224C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Práctica Docente y Residencia en el Nivel Inicial y Primario</w:t>
            </w:r>
          </w:p>
        </w:tc>
        <w:tc>
          <w:tcPr>
            <w:tcW w:w="556" w:type="pct"/>
            <w:vAlign w:val="center"/>
          </w:tcPr>
          <w:p w:rsidR="00CE1EF3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</w:tr>
      <w:tr w:rsidR="0071224C" w:rsidRPr="008C44B1" w:rsidTr="008C44B1">
        <w:tc>
          <w:tcPr>
            <w:tcW w:w="1938" w:type="pct"/>
            <w:vAlign w:val="center"/>
          </w:tcPr>
          <w:p w:rsidR="0071224C" w:rsidRPr="008C44B1" w:rsidRDefault="0071224C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Didáctica de la Educación Física y el Deporte</w:t>
            </w:r>
          </w:p>
        </w:tc>
        <w:tc>
          <w:tcPr>
            <w:tcW w:w="562" w:type="pc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  <w:tc>
          <w:tcPr>
            <w:tcW w:w="1944" w:type="pct"/>
            <w:vAlign w:val="center"/>
          </w:tcPr>
          <w:p w:rsidR="0071224C" w:rsidRPr="008C44B1" w:rsidRDefault="0071224C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Didáctica de la Educación Física II: Nivel Secundario y Ámbitos no Formales</w:t>
            </w:r>
          </w:p>
        </w:tc>
        <w:tc>
          <w:tcPr>
            <w:tcW w:w="556" w:type="pc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</w:tr>
      <w:tr w:rsidR="0071224C" w:rsidRPr="008C44B1" w:rsidTr="008C44B1">
        <w:tc>
          <w:tcPr>
            <w:tcW w:w="1938" w:type="pct"/>
            <w:vAlign w:val="center"/>
          </w:tcPr>
          <w:p w:rsidR="0071224C" w:rsidRPr="008C44B1" w:rsidRDefault="0071224C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Teoría de la Educación Física</w:t>
            </w:r>
          </w:p>
        </w:tc>
        <w:tc>
          <w:tcPr>
            <w:tcW w:w="562" w:type="pc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  <w:tc>
          <w:tcPr>
            <w:tcW w:w="1944" w:type="pct"/>
            <w:vAlign w:val="center"/>
          </w:tcPr>
          <w:p w:rsidR="0071224C" w:rsidRPr="008C44B1" w:rsidRDefault="0071224C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Teoría y Epistemología de la Educación Física</w:t>
            </w:r>
          </w:p>
        </w:tc>
        <w:tc>
          <w:tcPr>
            <w:tcW w:w="556" w:type="pc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</w:tr>
      <w:tr w:rsidR="0071224C" w:rsidRPr="008C44B1" w:rsidTr="008C44B1">
        <w:tc>
          <w:tcPr>
            <w:tcW w:w="1938" w:type="pct"/>
            <w:vAlign w:val="center"/>
          </w:tcPr>
          <w:p w:rsidR="0071224C" w:rsidRPr="008C44B1" w:rsidRDefault="0071224C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Gimnasia III</w:t>
            </w:r>
          </w:p>
        </w:tc>
        <w:tc>
          <w:tcPr>
            <w:tcW w:w="562" w:type="pc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  <w:tc>
          <w:tcPr>
            <w:tcW w:w="1944" w:type="pct"/>
            <w:vAlign w:val="center"/>
          </w:tcPr>
          <w:p w:rsidR="0071224C" w:rsidRPr="008C44B1" w:rsidRDefault="0071224C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Gimnasia III</w:t>
            </w:r>
          </w:p>
        </w:tc>
        <w:tc>
          <w:tcPr>
            <w:tcW w:w="556" w:type="pc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</w:tr>
      <w:tr w:rsidR="0071224C" w:rsidRPr="008C44B1" w:rsidTr="008C44B1">
        <w:tc>
          <w:tcPr>
            <w:tcW w:w="1938" w:type="pct"/>
            <w:vAlign w:val="center"/>
          </w:tcPr>
          <w:p w:rsidR="0071224C" w:rsidRPr="008C44B1" w:rsidRDefault="0071224C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Vida en la Naturaleza AFTL</w:t>
            </w:r>
          </w:p>
        </w:tc>
        <w:tc>
          <w:tcPr>
            <w:tcW w:w="562" w:type="pc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1°</w:t>
            </w:r>
          </w:p>
        </w:tc>
        <w:tc>
          <w:tcPr>
            <w:tcW w:w="1944" w:type="pct"/>
            <w:vMerge w:val="restart"/>
            <w:vAlign w:val="center"/>
          </w:tcPr>
          <w:p w:rsidR="0071224C" w:rsidRPr="008C44B1" w:rsidRDefault="0071224C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Vida en la Naturaleza</w:t>
            </w:r>
          </w:p>
        </w:tc>
        <w:tc>
          <w:tcPr>
            <w:tcW w:w="556" w:type="pct"/>
            <w:vMerge w:val="restar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</w:tr>
      <w:tr w:rsidR="0071224C" w:rsidRPr="008C44B1" w:rsidTr="008C44B1">
        <w:tc>
          <w:tcPr>
            <w:tcW w:w="1938" w:type="pct"/>
            <w:vAlign w:val="center"/>
          </w:tcPr>
          <w:p w:rsidR="0071224C" w:rsidRPr="008C44B1" w:rsidRDefault="0071224C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Vida en la Naturaleza AFTL</w:t>
            </w:r>
          </w:p>
        </w:tc>
        <w:tc>
          <w:tcPr>
            <w:tcW w:w="562" w:type="pc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  <w:tc>
          <w:tcPr>
            <w:tcW w:w="1944" w:type="pct"/>
            <w:vMerge/>
            <w:vAlign w:val="center"/>
          </w:tcPr>
          <w:p w:rsidR="0071224C" w:rsidRPr="008C44B1" w:rsidRDefault="0071224C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</w:p>
        </w:tc>
      </w:tr>
      <w:tr w:rsidR="0071224C" w:rsidRPr="008C44B1" w:rsidTr="008C44B1">
        <w:tc>
          <w:tcPr>
            <w:tcW w:w="1938" w:type="pct"/>
            <w:vAlign w:val="center"/>
          </w:tcPr>
          <w:p w:rsidR="0071224C" w:rsidRPr="008C44B1" w:rsidRDefault="0071224C" w:rsidP="008C44B1">
            <w:pPr>
              <w:rPr>
                <w:b/>
                <w:sz w:val="18"/>
                <w:szCs w:val="18"/>
              </w:rPr>
            </w:pPr>
            <w:proofErr w:type="spellStart"/>
            <w:r w:rsidRPr="008C44B1">
              <w:rPr>
                <w:b/>
                <w:sz w:val="18"/>
                <w:szCs w:val="18"/>
              </w:rPr>
              <w:t>Handball</w:t>
            </w:r>
            <w:proofErr w:type="spellEnd"/>
          </w:p>
        </w:tc>
        <w:tc>
          <w:tcPr>
            <w:tcW w:w="562" w:type="pc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  <w:tc>
          <w:tcPr>
            <w:tcW w:w="1944" w:type="pct"/>
            <w:vAlign w:val="center"/>
          </w:tcPr>
          <w:p w:rsidR="0071224C" w:rsidRPr="008C44B1" w:rsidRDefault="0071224C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spellStart"/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Handball</w:t>
            </w:r>
            <w:proofErr w:type="spellEnd"/>
          </w:p>
        </w:tc>
        <w:tc>
          <w:tcPr>
            <w:tcW w:w="556" w:type="pct"/>
            <w:vAlign w:val="center"/>
          </w:tcPr>
          <w:p w:rsidR="0071224C" w:rsidRPr="008C44B1" w:rsidRDefault="0071224C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</w:tr>
      <w:tr w:rsidR="00172F45" w:rsidRPr="008C44B1" w:rsidTr="008C44B1">
        <w:tc>
          <w:tcPr>
            <w:tcW w:w="1938" w:type="pct"/>
            <w:vAlign w:val="center"/>
          </w:tcPr>
          <w:p w:rsidR="00172F45" w:rsidRPr="008C44B1" w:rsidRDefault="00172F45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Voleibol I</w:t>
            </w:r>
          </w:p>
        </w:tc>
        <w:tc>
          <w:tcPr>
            <w:tcW w:w="562" w:type="pct"/>
            <w:vAlign w:val="center"/>
          </w:tcPr>
          <w:p w:rsidR="00172F45" w:rsidRPr="008C44B1" w:rsidRDefault="00172F4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  <w:tc>
          <w:tcPr>
            <w:tcW w:w="1944" w:type="pct"/>
            <w:vMerge w:val="restart"/>
            <w:vAlign w:val="center"/>
          </w:tcPr>
          <w:p w:rsidR="00172F45" w:rsidRPr="008C44B1" w:rsidRDefault="00172F45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Voleibol</w:t>
            </w:r>
          </w:p>
        </w:tc>
        <w:tc>
          <w:tcPr>
            <w:tcW w:w="556" w:type="pct"/>
            <w:vMerge w:val="restart"/>
            <w:vAlign w:val="center"/>
          </w:tcPr>
          <w:p w:rsidR="00172F45" w:rsidRPr="008C44B1" w:rsidRDefault="00172F4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</w:tr>
      <w:tr w:rsidR="00172F45" w:rsidRPr="008C44B1" w:rsidTr="008C44B1">
        <w:tc>
          <w:tcPr>
            <w:tcW w:w="1938" w:type="pct"/>
            <w:vAlign w:val="center"/>
          </w:tcPr>
          <w:p w:rsidR="00172F45" w:rsidRPr="008C44B1" w:rsidRDefault="00172F45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Voleibol II</w:t>
            </w:r>
          </w:p>
        </w:tc>
        <w:tc>
          <w:tcPr>
            <w:tcW w:w="562" w:type="pct"/>
            <w:vAlign w:val="center"/>
          </w:tcPr>
          <w:p w:rsidR="00172F45" w:rsidRPr="008C44B1" w:rsidRDefault="00172F4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  <w:tc>
          <w:tcPr>
            <w:tcW w:w="1944" w:type="pct"/>
            <w:vMerge/>
            <w:vAlign w:val="center"/>
          </w:tcPr>
          <w:p w:rsidR="00172F45" w:rsidRPr="008C44B1" w:rsidRDefault="00172F45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172F45" w:rsidRPr="008C44B1" w:rsidRDefault="00172F45" w:rsidP="008C44B1">
            <w:pPr>
              <w:jc w:val="center"/>
              <w:rPr>
                <w:sz w:val="18"/>
                <w:szCs w:val="18"/>
              </w:rPr>
            </w:pPr>
          </w:p>
        </w:tc>
      </w:tr>
      <w:tr w:rsidR="00172F45" w:rsidRPr="008C44B1" w:rsidTr="008C44B1">
        <w:tc>
          <w:tcPr>
            <w:tcW w:w="1938" w:type="pct"/>
            <w:vAlign w:val="center"/>
          </w:tcPr>
          <w:p w:rsidR="00172F45" w:rsidRPr="008C44B1" w:rsidRDefault="00172F45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Natación I</w:t>
            </w:r>
          </w:p>
        </w:tc>
        <w:tc>
          <w:tcPr>
            <w:tcW w:w="562" w:type="pct"/>
            <w:vAlign w:val="center"/>
          </w:tcPr>
          <w:p w:rsidR="00172F45" w:rsidRPr="008C44B1" w:rsidRDefault="00172F4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2°</w:t>
            </w:r>
          </w:p>
        </w:tc>
        <w:tc>
          <w:tcPr>
            <w:tcW w:w="1944" w:type="pct"/>
            <w:vMerge w:val="restart"/>
            <w:vAlign w:val="center"/>
          </w:tcPr>
          <w:p w:rsidR="00172F45" w:rsidRPr="008C44B1" w:rsidRDefault="00172F45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Natación</w:t>
            </w:r>
          </w:p>
        </w:tc>
        <w:tc>
          <w:tcPr>
            <w:tcW w:w="556" w:type="pct"/>
            <w:vMerge w:val="restart"/>
            <w:vAlign w:val="center"/>
          </w:tcPr>
          <w:p w:rsidR="00172F45" w:rsidRPr="008C44B1" w:rsidRDefault="00172F4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</w:tr>
      <w:tr w:rsidR="00172F45" w:rsidRPr="008C44B1" w:rsidTr="008C44B1">
        <w:tc>
          <w:tcPr>
            <w:tcW w:w="1938" w:type="pct"/>
            <w:vAlign w:val="center"/>
          </w:tcPr>
          <w:p w:rsidR="00172F45" w:rsidRPr="008C44B1" w:rsidRDefault="00172F45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Natación II</w:t>
            </w:r>
          </w:p>
        </w:tc>
        <w:tc>
          <w:tcPr>
            <w:tcW w:w="562" w:type="pct"/>
            <w:vAlign w:val="center"/>
          </w:tcPr>
          <w:p w:rsidR="00172F45" w:rsidRPr="008C44B1" w:rsidRDefault="00172F4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3°</w:t>
            </w:r>
          </w:p>
        </w:tc>
        <w:tc>
          <w:tcPr>
            <w:tcW w:w="1944" w:type="pct"/>
            <w:vMerge/>
            <w:vAlign w:val="center"/>
          </w:tcPr>
          <w:p w:rsidR="00172F45" w:rsidRPr="008C44B1" w:rsidRDefault="00172F45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172F45" w:rsidRPr="008C44B1" w:rsidRDefault="00172F45" w:rsidP="008C44B1">
            <w:pPr>
              <w:jc w:val="center"/>
              <w:rPr>
                <w:sz w:val="18"/>
                <w:szCs w:val="18"/>
              </w:rPr>
            </w:pPr>
          </w:p>
        </w:tc>
      </w:tr>
      <w:tr w:rsidR="00172F45" w:rsidRPr="008C44B1" w:rsidTr="008C44B1">
        <w:tc>
          <w:tcPr>
            <w:tcW w:w="1938" w:type="pct"/>
            <w:vAlign w:val="center"/>
          </w:tcPr>
          <w:p w:rsidR="00172F45" w:rsidRPr="008C44B1" w:rsidRDefault="00172F45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Natación III</w:t>
            </w:r>
          </w:p>
        </w:tc>
        <w:tc>
          <w:tcPr>
            <w:tcW w:w="562" w:type="pct"/>
            <w:vAlign w:val="center"/>
          </w:tcPr>
          <w:p w:rsidR="00172F45" w:rsidRPr="008C44B1" w:rsidRDefault="00172F4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  <w:tc>
          <w:tcPr>
            <w:tcW w:w="1944" w:type="pct"/>
            <w:vMerge/>
            <w:vAlign w:val="center"/>
          </w:tcPr>
          <w:p w:rsidR="00172F45" w:rsidRPr="008C44B1" w:rsidRDefault="00172F45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172F45" w:rsidRPr="008C44B1" w:rsidRDefault="00172F45" w:rsidP="008C44B1">
            <w:pPr>
              <w:jc w:val="center"/>
              <w:rPr>
                <w:sz w:val="18"/>
                <w:szCs w:val="18"/>
              </w:rPr>
            </w:pPr>
          </w:p>
        </w:tc>
      </w:tr>
      <w:tr w:rsidR="00B10BD4" w:rsidRPr="008C44B1" w:rsidTr="008C44B1">
        <w:tc>
          <w:tcPr>
            <w:tcW w:w="1938" w:type="pct"/>
            <w:vAlign w:val="center"/>
          </w:tcPr>
          <w:p w:rsidR="00B10BD4" w:rsidRPr="008C44B1" w:rsidRDefault="00B10BD4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Problemática del Mundo Contemporáneo</w:t>
            </w:r>
          </w:p>
        </w:tc>
        <w:tc>
          <w:tcPr>
            <w:tcW w:w="562" w:type="pct"/>
            <w:vAlign w:val="center"/>
          </w:tcPr>
          <w:p w:rsidR="00B10BD4" w:rsidRPr="008C44B1" w:rsidRDefault="00D36D9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  <w:tc>
          <w:tcPr>
            <w:tcW w:w="1944" w:type="pct"/>
            <w:vAlign w:val="center"/>
          </w:tcPr>
          <w:p w:rsidR="00B10BD4" w:rsidRPr="008C44B1" w:rsidRDefault="00B10BD4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P</w:t>
            </w:r>
            <w:r w:rsidR="00D36D95" w:rsidRPr="008C44B1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roblemáticas Educativas </w:t>
            </w: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Contemporáne</w:t>
            </w:r>
            <w:r w:rsidR="00D36D95" w:rsidRPr="008C44B1">
              <w:rPr>
                <w:rFonts w:ascii="Arial Narrow" w:hAnsi="Arial Narrow"/>
                <w:b/>
                <w:i/>
                <w:sz w:val="18"/>
                <w:szCs w:val="18"/>
              </w:rPr>
              <w:t>as</w:t>
            </w:r>
          </w:p>
        </w:tc>
        <w:tc>
          <w:tcPr>
            <w:tcW w:w="556" w:type="pct"/>
            <w:vAlign w:val="center"/>
          </w:tcPr>
          <w:p w:rsidR="00B10BD4" w:rsidRPr="008C44B1" w:rsidRDefault="00D36D9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</w:tr>
      <w:tr w:rsidR="00D36D95" w:rsidRPr="008C44B1" w:rsidTr="008C44B1">
        <w:tc>
          <w:tcPr>
            <w:tcW w:w="1938" w:type="pct"/>
            <w:vAlign w:val="center"/>
          </w:tcPr>
          <w:p w:rsidR="00D36D95" w:rsidRPr="008C44B1" w:rsidRDefault="00D36D95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Taller de Práctica y Residencia</w:t>
            </w:r>
          </w:p>
        </w:tc>
        <w:tc>
          <w:tcPr>
            <w:tcW w:w="562" w:type="pct"/>
            <w:vAlign w:val="center"/>
          </w:tcPr>
          <w:p w:rsidR="00D36D95" w:rsidRPr="008C44B1" w:rsidRDefault="00D36D9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  <w:tc>
          <w:tcPr>
            <w:tcW w:w="1944" w:type="pct"/>
            <w:vAlign w:val="center"/>
          </w:tcPr>
          <w:p w:rsidR="00D36D95" w:rsidRPr="008C44B1" w:rsidRDefault="00D36D95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Práctica Docente y Residencia en el Nivel Secundario y ámbitos no formales</w:t>
            </w:r>
          </w:p>
        </w:tc>
        <w:tc>
          <w:tcPr>
            <w:tcW w:w="556" w:type="pct"/>
            <w:vAlign w:val="center"/>
          </w:tcPr>
          <w:p w:rsidR="00D36D95" w:rsidRPr="008C44B1" w:rsidRDefault="00D36D9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</w:tr>
      <w:tr w:rsidR="00D36D95" w:rsidRPr="008C44B1" w:rsidTr="008C44B1">
        <w:tc>
          <w:tcPr>
            <w:tcW w:w="1938" w:type="pct"/>
            <w:vAlign w:val="center"/>
          </w:tcPr>
          <w:p w:rsidR="00D36D95" w:rsidRPr="008C44B1" w:rsidRDefault="00D36D95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Gestión y Planificación de las Actividades</w:t>
            </w:r>
          </w:p>
        </w:tc>
        <w:tc>
          <w:tcPr>
            <w:tcW w:w="562" w:type="pct"/>
            <w:vAlign w:val="center"/>
          </w:tcPr>
          <w:p w:rsidR="00D36D95" w:rsidRPr="008C44B1" w:rsidRDefault="00D36D9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  <w:tc>
          <w:tcPr>
            <w:tcW w:w="1944" w:type="pct"/>
            <w:vAlign w:val="center"/>
          </w:tcPr>
          <w:p w:rsidR="00D36D95" w:rsidRPr="008C44B1" w:rsidRDefault="00D36D95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Gestión de la Educación Física </w:t>
            </w:r>
          </w:p>
        </w:tc>
        <w:tc>
          <w:tcPr>
            <w:tcW w:w="556" w:type="pct"/>
            <w:vAlign w:val="center"/>
          </w:tcPr>
          <w:p w:rsidR="00D36D95" w:rsidRPr="008C44B1" w:rsidRDefault="00D36D9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</w:tr>
      <w:tr w:rsidR="00D36D95" w:rsidRPr="008C44B1" w:rsidTr="008C44B1">
        <w:tc>
          <w:tcPr>
            <w:tcW w:w="1938" w:type="pct"/>
            <w:vAlign w:val="center"/>
          </w:tcPr>
          <w:p w:rsidR="00D36D95" w:rsidRPr="008C44B1" w:rsidRDefault="00D36D95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Opción: Fútbol Base</w:t>
            </w:r>
          </w:p>
        </w:tc>
        <w:tc>
          <w:tcPr>
            <w:tcW w:w="562" w:type="pct"/>
            <w:vAlign w:val="center"/>
          </w:tcPr>
          <w:p w:rsidR="00D36D95" w:rsidRPr="008C44B1" w:rsidRDefault="00D36D9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  <w:tc>
          <w:tcPr>
            <w:tcW w:w="1944" w:type="pct"/>
            <w:vAlign w:val="center"/>
          </w:tcPr>
          <w:p w:rsidR="00D36D95" w:rsidRPr="008C44B1" w:rsidRDefault="00D36D95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Fútbol</w:t>
            </w:r>
          </w:p>
        </w:tc>
        <w:tc>
          <w:tcPr>
            <w:tcW w:w="556" w:type="pct"/>
            <w:vAlign w:val="center"/>
          </w:tcPr>
          <w:p w:rsidR="00D36D95" w:rsidRPr="008C44B1" w:rsidRDefault="00D36D9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</w:tr>
      <w:tr w:rsidR="00B706C5" w:rsidRPr="008C44B1" w:rsidTr="008C44B1">
        <w:tc>
          <w:tcPr>
            <w:tcW w:w="1938" w:type="pct"/>
            <w:vAlign w:val="center"/>
          </w:tcPr>
          <w:p w:rsidR="00B706C5" w:rsidRPr="008C44B1" w:rsidRDefault="00D45F8B" w:rsidP="008C44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Opción Hockey</w:t>
            </w:r>
          </w:p>
        </w:tc>
        <w:tc>
          <w:tcPr>
            <w:tcW w:w="562" w:type="pct"/>
            <w:vAlign w:val="center"/>
          </w:tcPr>
          <w:p w:rsidR="00B706C5" w:rsidRPr="008C44B1" w:rsidRDefault="00D45F8B" w:rsidP="008C4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4°</w:t>
            </w:r>
          </w:p>
        </w:tc>
        <w:tc>
          <w:tcPr>
            <w:tcW w:w="1944" w:type="pct"/>
            <w:vAlign w:val="center"/>
          </w:tcPr>
          <w:p w:rsidR="00B706C5" w:rsidRPr="008C44B1" w:rsidRDefault="00D45F8B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Hockey</w:t>
            </w:r>
          </w:p>
        </w:tc>
        <w:tc>
          <w:tcPr>
            <w:tcW w:w="556" w:type="pct"/>
            <w:vAlign w:val="center"/>
          </w:tcPr>
          <w:p w:rsidR="00B706C5" w:rsidRPr="008C44B1" w:rsidRDefault="00D45F8B" w:rsidP="008C4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4°</w:t>
            </w:r>
          </w:p>
        </w:tc>
      </w:tr>
      <w:tr w:rsidR="00D36D95" w:rsidRPr="008C44B1" w:rsidTr="008C44B1">
        <w:tc>
          <w:tcPr>
            <w:tcW w:w="1938" w:type="pct"/>
            <w:vAlign w:val="center"/>
          </w:tcPr>
          <w:p w:rsidR="00D36D95" w:rsidRPr="008C44B1" w:rsidRDefault="00D36D95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>Opción: Educación Física Adaptada ( sólo válida cohorte 2016</w:t>
            </w:r>
          </w:p>
        </w:tc>
        <w:tc>
          <w:tcPr>
            <w:tcW w:w="562" w:type="pct"/>
            <w:vAlign w:val="center"/>
          </w:tcPr>
          <w:p w:rsidR="00D36D95" w:rsidRPr="008C44B1" w:rsidRDefault="00D36D9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  <w:tc>
          <w:tcPr>
            <w:tcW w:w="1944" w:type="pct"/>
            <w:vAlign w:val="center"/>
          </w:tcPr>
          <w:p w:rsidR="00D36D95" w:rsidRPr="008C44B1" w:rsidRDefault="00D36D95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Educación Física para la Educación Especial</w:t>
            </w:r>
          </w:p>
        </w:tc>
        <w:tc>
          <w:tcPr>
            <w:tcW w:w="556" w:type="pct"/>
            <w:vAlign w:val="center"/>
          </w:tcPr>
          <w:p w:rsidR="00D36D95" w:rsidRPr="008C44B1" w:rsidRDefault="00D36D95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</w:tr>
      <w:tr w:rsidR="00D36D95" w:rsidRPr="008C44B1" w:rsidTr="008C44B1">
        <w:tc>
          <w:tcPr>
            <w:tcW w:w="1938" w:type="pct"/>
            <w:vAlign w:val="center"/>
          </w:tcPr>
          <w:p w:rsidR="00D36D95" w:rsidRPr="008C44B1" w:rsidRDefault="00106415" w:rsidP="008C44B1">
            <w:pPr>
              <w:rPr>
                <w:b/>
                <w:sz w:val="18"/>
                <w:szCs w:val="18"/>
              </w:rPr>
            </w:pPr>
            <w:r w:rsidRPr="008C44B1">
              <w:rPr>
                <w:b/>
                <w:sz w:val="18"/>
                <w:szCs w:val="18"/>
              </w:rPr>
              <w:t xml:space="preserve">Teoría y Práctica del </w:t>
            </w:r>
            <w:r w:rsidR="0058440A" w:rsidRPr="008C44B1">
              <w:rPr>
                <w:b/>
                <w:sz w:val="18"/>
                <w:szCs w:val="18"/>
              </w:rPr>
              <w:t>Entrenamiento</w:t>
            </w:r>
          </w:p>
        </w:tc>
        <w:tc>
          <w:tcPr>
            <w:tcW w:w="562" w:type="pct"/>
            <w:vAlign w:val="center"/>
          </w:tcPr>
          <w:p w:rsidR="00D36D95" w:rsidRPr="008C44B1" w:rsidRDefault="0058440A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  <w:tc>
          <w:tcPr>
            <w:tcW w:w="1944" w:type="pct"/>
            <w:vAlign w:val="center"/>
          </w:tcPr>
          <w:p w:rsidR="00D36D95" w:rsidRPr="008C44B1" w:rsidRDefault="0058440A" w:rsidP="008C44B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C44B1">
              <w:rPr>
                <w:rFonts w:ascii="Arial Narrow" w:hAnsi="Arial Narrow"/>
                <w:b/>
                <w:i/>
                <w:sz w:val="18"/>
                <w:szCs w:val="18"/>
              </w:rPr>
              <w:t>Entrenamiento</w:t>
            </w:r>
          </w:p>
        </w:tc>
        <w:tc>
          <w:tcPr>
            <w:tcW w:w="556" w:type="pct"/>
            <w:vAlign w:val="center"/>
          </w:tcPr>
          <w:p w:rsidR="00D36D95" w:rsidRPr="008C44B1" w:rsidRDefault="0058440A" w:rsidP="008C44B1">
            <w:pPr>
              <w:jc w:val="center"/>
              <w:rPr>
                <w:sz w:val="18"/>
                <w:szCs w:val="18"/>
              </w:rPr>
            </w:pPr>
            <w:r w:rsidRPr="008C44B1">
              <w:rPr>
                <w:sz w:val="18"/>
                <w:szCs w:val="18"/>
              </w:rPr>
              <w:t>4°</w:t>
            </w:r>
          </w:p>
        </w:tc>
      </w:tr>
    </w:tbl>
    <w:p w:rsidR="003D1228" w:rsidRDefault="003D1228"/>
    <w:sectPr w:rsidR="003D1228" w:rsidSect="008418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D1228"/>
    <w:rsid w:val="00027D2E"/>
    <w:rsid w:val="000B12B7"/>
    <w:rsid w:val="000E5A29"/>
    <w:rsid w:val="00106415"/>
    <w:rsid w:val="00172F45"/>
    <w:rsid w:val="003D1228"/>
    <w:rsid w:val="004A409F"/>
    <w:rsid w:val="0058440A"/>
    <w:rsid w:val="005F4408"/>
    <w:rsid w:val="0071224C"/>
    <w:rsid w:val="00841830"/>
    <w:rsid w:val="008903B4"/>
    <w:rsid w:val="008C44B1"/>
    <w:rsid w:val="00B10BD4"/>
    <w:rsid w:val="00B706C5"/>
    <w:rsid w:val="00B7640B"/>
    <w:rsid w:val="00C30869"/>
    <w:rsid w:val="00CE1EF3"/>
    <w:rsid w:val="00D05879"/>
    <w:rsid w:val="00D15C8E"/>
    <w:rsid w:val="00D36D95"/>
    <w:rsid w:val="00D45F8B"/>
    <w:rsid w:val="00ED6C3E"/>
    <w:rsid w:val="00FA73A4"/>
    <w:rsid w:val="00FB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1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5">
    <w:name w:val="Medium Grid 1 Accent 5"/>
    <w:basedOn w:val="Tablanormal"/>
    <w:uiPriority w:val="67"/>
    <w:rsid w:val="003D1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CarlosMartin</dc:creator>
  <cp:keywords/>
  <dc:description/>
  <cp:lastModifiedBy>CarlosMartin</cp:lastModifiedBy>
  <cp:revision>9</cp:revision>
  <cp:lastPrinted>2018-03-02T11:46:00Z</cp:lastPrinted>
  <dcterms:created xsi:type="dcterms:W3CDTF">2018-02-15T12:42:00Z</dcterms:created>
  <dcterms:modified xsi:type="dcterms:W3CDTF">2018-04-24T10:22:00Z</dcterms:modified>
</cp:coreProperties>
</file>