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E2A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SUPERIOR DE EDUCACION FISICA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ISEF – CATAMARCA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CARRERA: PROFESORADO DE EDUCACION FISICA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ESPACIO CURRICULAR: PRACTICA 1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1RO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REGIMEN: ANUAL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DIVISION: 4TA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HORARIA: 5 HORAS ANUALES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LIC. PALMIRA CORDOBA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D26099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ACADEMICO 2021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CONTACTO: </w:t>
      </w:r>
      <w:hyperlink r:id="rId7" w:history="1">
        <w:r w:rsidRPr="00987378">
          <w:rPr>
            <w:rStyle w:val="Hipervnculo"/>
            <w:rFonts w:ascii="Arial" w:hAnsi="Arial" w:cs="Arial"/>
            <w:sz w:val="24"/>
            <w:szCs w:val="24"/>
          </w:rPr>
          <w:t>palmiracordoba@hotmail.com</w:t>
        </w:r>
      </w:hyperlink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hyperlink r:id="rId8" w:history="1">
        <w:r w:rsidRPr="00987378">
          <w:rPr>
            <w:rStyle w:val="Hipervnculo"/>
            <w:rFonts w:ascii="Arial" w:hAnsi="Arial" w:cs="Arial"/>
            <w:sz w:val="24"/>
            <w:szCs w:val="24"/>
          </w:rPr>
          <w:t>Cordobapalmira62@gmail.com</w:t>
        </w:r>
      </w:hyperlink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</w:p>
    <w:p w:rsidR="00EE56AE" w:rsidRDefault="00831D5F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FUNDAMENTACION:</w:t>
      </w:r>
    </w:p>
    <w:p w:rsidR="009F6456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espacio curricular </w:t>
      </w:r>
      <w:r w:rsidR="00255DB5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orientado como todo el campo de la practica al </w:t>
      </w:r>
    </w:p>
    <w:p w:rsidR="009F6456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para las capacidades para la actuación docente en las instituciones </w:t>
      </w:r>
    </w:p>
    <w:p w:rsidR="009F6456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educativas y en las aulas, a través de la participación y la incorporación </w:t>
      </w:r>
    </w:p>
    <w:p w:rsidR="00EE56AE" w:rsidRDefault="00EE56AE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progresiva en distintos contextos socioeducativos.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campo de la practica requiere una construcción multidisciplinaria a partir de la </w:t>
      </w:r>
    </w:p>
    <w:p w:rsidR="009F6456" w:rsidRDefault="00255DB5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Integración</w:t>
      </w:r>
      <w:r w:rsidR="009F6456">
        <w:rPr>
          <w:rFonts w:ascii="Arial" w:hAnsi="Arial" w:cs="Arial"/>
          <w:sz w:val="24"/>
          <w:szCs w:val="24"/>
        </w:rPr>
        <w:t xml:space="preserve"> de aportes de los  campos de la </w:t>
      </w:r>
      <w:r>
        <w:rPr>
          <w:rFonts w:ascii="Arial" w:hAnsi="Arial" w:cs="Arial"/>
          <w:sz w:val="24"/>
          <w:szCs w:val="24"/>
        </w:rPr>
        <w:t>Formación</w:t>
      </w:r>
      <w:r w:rsidR="009F6456">
        <w:rPr>
          <w:rFonts w:ascii="Arial" w:hAnsi="Arial" w:cs="Arial"/>
          <w:sz w:val="24"/>
          <w:szCs w:val="24"/>
        </w:rPr>
        <w:t xml:space="preserve"> General y de la </w:t>
      </w:r>
      <w:r>
        <w:rPr>
          <w:rFonts w:ascii="Arial" w:hAnsi="Arial" w:cs="Arial"/>
          <w:sz w:val="24"/>
          <w:szCs w:val="24"/>
        </w:rPr>
        <w:t>Formación</w:t>
      </w:r>
      <w:r w:rsidR="009F6456">
        <w:rPr>
          <w:rFonts w:ascii="Arial" w:hAnsi="Arial" w:cs="Arial"/>
          <w:sz w:val="24"/>
          <w:szCs w:val="24"/>
        </w:rPr>
        <w:t xml:space="preserve">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Especifica. Promueve una aproximación al campo de la intervención profesional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y al conjunto de las tareas que en </w:t>
      </w:r>
      <w:r w:rsidR="00AB4359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se desarrollan.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en cuanto a la formación del docente de educación física ha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transitado </w:t>
      </w:r>
      <w:r w:rsidR="00AB4359">
        <w:rPr>
          <w:rFonts w:ascii="Arial" w:hAnsi="Arial" w:cs="Arial"/>
          <w:sz w:val="24"/>
          <w:szCs w:val="24"/>
        </w:rPr>
        <w:t>históricamente</w:t>
      </w:r>
      <w:r>
        <w:rPr>
          <w:rFonts w:ascii="Arial" w:hAnsi="Arial" w:cs="Arial"/>
          <w:sz w:val="24"/>
          <w:szCs w:val="24"/>
        </w:rPr>
        <w:t xml:space="preserve"> por un camino que </w:t>
      </w:r>
      <w:r w:rsidR="00AB4359">
        <w:rPr>
          <w:rFonts w:ascii="Arial" w:hAnsi="Arial" w:cs="Arial"/>
          <w:sz w:val="24"/>
          <w:szCs w:val="24"/>
        </w:rPr>
        <w:t>fortaleció</w:t>
      </w:r>
      <w:r>
        <w:rPr>
          <w:rFonts w:ascii="Arial" w:hAnsi="Arial" w:cs="Arial"/>
          <w:sz w:val="24"/>
          <w:szCs w:val="24"/>
        </w:rPr>
        <w:t xml:space="preserve"> diversas prioridades a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partir del contexto histórico tanto social como disciplinar.</w:t>
      </w:r>
    </w:p>
    <w:p w:rsidR="003C051B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repensar la situación de la educación física desde lo </w:t>
      </w:r>
      <w:r w:rsidR="00AB4359">
        <w:rPr>
          <w:rFonts w:ascii="Arial" w:hAnsi="Arial" w:cs="Arial"/>
          <w:sz w:val="24"/>
          <w:szCs w:val="24"/>
        </w:rPr>
        <w:t>teórico</w:t>
      </w:r>
      <w:r>
        <w:rPr>
          <w:rFonts w:ascii="Arial" w:hAnsi="Arial" w:cs="Arial"/>
          <w:sz w:val="24"/>
          <w:szCs w:val="24"/>
        </w:rPr>
        <w:t xml:space="preserve"> disciplinar, lo </w:t>
      </w:r>
    </w:p>
    <w:p w:rsidR="003C051B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didáctico, y desde el análisis y reflexión del ejercicio de la </w:t>
      </w:r>
      <w:r w:rsidR="00AB4359">
        <w:rPr>
          <w:rFonts w:ascii="Arial" w:hAnsi="Arial" w:cs="Arial"/>
          <w:sz w:val="24"/>
          <w:szCs w:val="24"/>
        </w:rPr>
        <w:t>profesión</w:t>
      </w:r>
      <w:r>
        <w:rPr>
          <w:rFonts w:ascii="Arial" w:hAnsi="Arial" w:cs="Arial"/>
          <w:sz w:val="24"/>
          <w:szCs w:val="24"/>
        </w:rPr>
        <w:t xml:space="preserve"> docente </w:t>
      </w:r>
    </w:p>
    <w:p w:rsidR="003C051B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contribuirán a la mejora de las </w:t>
      </w:r>
      <w:r w:rsidR="00AB4359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y al fortalecimiento de las mismas en los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trayectos de formación del futuro profesional.</w:t>
      </w:r>
    </w:p>
    <w:p w:rsidR="003C051B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esto supone como resultado un docente en formación que desde su </w:t>
      </w:r>
    </w:p>
    <w:p w:rsidR="003C051B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 </w:t>
      </w:r>
      <w:r w:rsidR="00AB4359">
        <w:rPr>
          <w:rFonts w:ascii="Arial" w:hAnsi="Arial" w:cs="Arial"/>
          <w:sz w:val="24"/>
          <w:szCs w:val="24"/>
        </w:rPr>
        <w:t>establezca</w:t>
      </w:r>
      <w:r>
        <w:rPr>
          <w:rFonts w:ascii="Arial" w:hAnsi="Arial" w:cs="Arial"/>
          <w:sz w:val="24"/>
          <w:szCs w:val="24"/>
        </w:rPr>
        <w:t xml:space="preserve"> una mirada compleja, tanto de su trabajo como de los </w:t>
      </w:r>
    </w:p>
    <w:p w:rsidR="003C051B" w:rsidRDefault="00AB4359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del</w:t>
      </w:r>
      <w:r w:rsidR="009F6456">
        <w:rPr>
          <w:rFonts w:ascii="Arial" w:hAnsi="Arial" w:cs="Arial"/>
          <w:sz w:val="24"/>
          <w:szCs w:val="24"/>
        </w:rPr>
        <w:t xml:space="preserve"> mismo, y que para ello aplique su razonamiento desde </w:t>
      </w:r>
      <w:r>
        <w:rPr>
          <w:rFonts w:ascii="Arial" w:hAnsi="Arial" w:cs="Arial"/>
          <w:sz w:val="24"/>
          <w:szCs w:val="24"/>
        </w:rPr>
        <w:t>múltiples</w:t>
      </w:r>
      <w:r w:rsidR="009F6456">
        <w:rPr>
          <w:rFonts w:ascii="Arial" w:hAnsi="Arial" w:cs="Arial"/>
          <w:sz w:val="24"/>
          <w:szCs w:val="24"/>
        </w:rPr>
        <w:t xml:space="preserve"> </w:t>
      </w:r>
    </w:p>
    <w:p w:rsidR="009F6456" w:rsidRDefault="009F6456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dimensiones</w:t>
      </w:r>
      <w:r w:rsidR="003C051B">
        <w:rPr>
          <w:rFonts w:ascii="Arial" w:hAnsi="Arial" w:cs="Arial"/>
          <w:sz w:val="24"/>
          <w:szCs w:val="24"/>
        </w:rPr>
        <w:t xml:space="preserve"> y atento a los destinatarios en contexto.</w:t>
      </w:r>
    </w:p>
    <w:p w:rsidR="003C051B" w:rsidRDefault="003C051B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espacio se orienta a facilitar la primera inmersión de los estudiantes en </w:t>
      </w:r>
    </w:p>
    <w:p w:rsidR="003C051B" w:rsidRDefault="003C051B" w:rsidP="00EE5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contextos de la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>, lo cual implicara:</w:t>
      </w:r>
    </w:p>
    <w:p w:rsidR="003C051B" w:rsidRDefault="003C051B" w:rsidP="003C05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Visitas a instalaciones y participación en distintas actividades priorizadas </w:t>
      </w: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escuelas y otras organizaciones institucionales.</w:t>
      </w: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Rutinas y eventos escolares</w:t>
      </w: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Encuentros deportivos recreativos</w:t>
      </w: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Salidas </w:t>
      </w:r>
      <w:proofErr w:type="spellStart"/>
      <w:r>
        <w:rPr>
          <w:rFonts w:ascii="Arial" w:hAnsi="Arial" w:cs="Arial"/>
          <w:sz w:val="24"/>
          <w:szCs w:val="24"/>
        </w:rPr>
        <w:t>campamentiles</w:t>
      </w:r>
      <w:proofErr w:type="spellEnd"/>
    </w:p>
    <w:p w:rsidR="00831D5F" w:rsidRDefault="00831D5F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3C051B" w:rsidP="003C05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3C05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Recolección</w:t>
      </w:r>
      <w:r w:rsidR="003C051B">
        <w:rPr>
          <w:rFonts w:ascii="Arial" w:hAnsi="Arial" w:cs="Arial"/>
          <w:sz w:val="24"/>
          <w:szCs w:val="24"/>
        </w:rPr>
        <w:t xml:space="preserve"> y análisis de </w:t>
      </w:r>
      <w:r w:rsidR="001E598F">
        <w:rPr>
          <w:rFonts w:ascii="Arial" w:hAnsi="Arial" w:cs="Arial"/>
          <w:sz w:val="24"/>
          <w:szCs w:val="24"/>
        </w:rPr>
        <w:t xml:space="preserve">información: aprendizaje de metodologías 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sistemáticas para recoger y organizar las informaciones empíricas </w:t>
      </w:r>
    </w:p>
    <w:p w:rsidR="001E598F" w:rsidRPr="001E598F" w:rsidRDefault="001E598F" w:rsidP="001E598F">
      <w:pPr>
        <w:pStyle w:val="Prrafodelista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primarias y secundarias en trabajos de campo en las escuelas y la 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C051B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comunidad.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Entrevistas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</w:t>
      </w:r>
      <w:r w:rsidR="001E598F">
        <w:rPr>
          <w:rFonts w:ascii="Arial" w:hAnsi="Arial" w:cs="Arial"/>
          <w:sz w:val="24"/>
          <w:szCs w:val="24"/>
        </w:rPr>
        <w:t xml:space="preserve"> documental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</w:t>
      </w:r>
      <w:r w:rsidR="001E598F">
        <w:rPr>
          <w:rFonts w:ascii="Arial" w:hAnsi="Arial" w:cs="Arial"/>
          <w:sz w:val="24"/>
          <w:szCs w:val="24"/>
        </w:rPr>
        <w:t xml:space="preserve"> de registro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</w:t>
      </w:r>
      <w:r w:rsidR="001E598F">
        <w:rPr>
          <w:rFonts w:ascii="Arial" w:hAnsi="Arial" w:cs="Arial"/>
          <w:sz w:val="24"/>
          <w:szCs w:val="24"/>
        </w:rPr>
        <w:t xml:space="preserve"> de indicadores simples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</w:t>
      </w:r>
      <w:r w:rsidR="001E598F">
        <w:rPr>
          <w:rFonts w:ascii="Arial" w:hAnsi="Arial" w:cs="Arial"/>
          <w:sz w:val="24"/>
          <w:szCs w:val="24"/>
        </w:rPr>
        <w:t xml:space="preserve"> de cuadros comparativos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Búsqueda</w:t>
      </w:r>
      <w:r w:rsidR="001E598F">
        <w:rPr>
          <w:rFonts w:ascii="Arial" w:hAnsi="Arial" w:cs="Arial"/>
          <w:sz w:val="24"/>
          <w:szCs w:val="24"/>
        </w:rPr>
        <w:t xml:space="preserve"> bibliográfica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de campo en la escuela y comunidad: supone un primer contacto 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598F">
        <w:rPr>
          <w:rFonts w:ascii="Arial" w:hAnsi="Arial" w:cs="Arial"/>
          <w:sz w:val="24"/>
          <w:szCs w:val="24"/>
        </w:rPr>
        <w:t xml:space="preserve">con espacios sociales y culturales, en procura de indagar las diversas 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598F">
        <w:rPr>
          <w:rFonts w:ascii="Arial" w:hAnsi="Arial" w:cs="Arial"/>
          <w:sz w:val="24"/>
          <w:szCs w:val="24"/>
        </w:rPr>
        <w:t xml:space="preserve">formas de expresión- manifestación de la cultura corporal y de movimiento </w:t>
      </w:r>
    </w:p>
    <w:p w:rsidR="001E598F" w:rsidRDefault="001E598F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E598F" w:rsidRDefault="00AB4359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E598F">
        <w:rPr>
          <w:rFonts w:ascii="Arial" w:hAnsi="Arial" w:cs="Arial"/>
          <w:sz w:val="24"/>
          <w:szCs w:val="24"/>
        </w:rPr>
        <w:t>más</w:t>
      </w:r>
      <w:r w:rsidR="001E598F" w:rsidRPr="001E598F">
        <w:rPr>
          <w:rFonts w:ascii="Arial" w:hAnsi="Arial" w:cs="Arial"/>
          <w:sz w:val="24"/>
          <w:szCs w:val="24"/>
        </w:rPr>
        <w:t xml:space="preserve"> </w:t>
      </w:r>
      <w:r w:rsidRPr="001E598F">
        <w:rPr>
          <w:rFonts w:ascii="Arial" w:hAnsi="Arial" w:cs="Arial"/>
          <w:sz w:val="24"/>
          <w:szCs w:val="24"/>
        </w:rPr>
        <w:t>allá</w:t>
      </w:r>
      <w:r w:rsidR="001E598F" w:rsidRPr="001E598F">
        <w:rPr>
          <w:rFonts w:ascii="Arial" w:hAnsi="Arial" w:cs="Arial"/>
          <w:sz w:val="24"/>
          <w:szCs w:val="24"/>
        </w:rPr>
        <w:t xml:space="preserve"> de la escuela.</w:t>
      </w:r>
    </w:p>
    <w:p w:rsidR="00794AB2" w:rsidRDefault="00794AB2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794AB2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de campo </w:t>
      </w:r>
      <w:r w:rsidR="00AB4359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dirigido a favorecer una aproximación empírica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794AB2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objeto de estudio. Su objetivo se centra en la recolección y el análisis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794AB2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información sustantiva que contribuya a ampliar y profundizar el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794AB2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</w:t>
      </w:r>
      <w:r w:rsidR="00AB4359">
        <w:rPr>
          <w:rFonts w:ascii="Arial" w:hAnsi="Arial" w:cs="Arial"/>
          <w:sz w:val="24"/>
          <w:szCs w:val="24"/>
        </w:rPr>
        <w:t>teórico</w:t>
      </w:r>
      <w:r>
        <w:rPr>
          <w:rFonts w:ascii="Arial" w:hAnsi="Arial" w:cs="Arial"/>
          <w:sz w:val="24"/>
          <w:szCs w:val="24"/>
        </w:rPr>
        <w:t xml:space="preserve"> sobre un recorte de la realidad</w:t>
      </w:r>
      <w:r w:rsidR="006130ED">
        <w:rPr>
          <w:rFonts w:ascii="Arial" w:hAnsi="Arial" w:cs="Arial"/>
          <w:sz w:val="24"/>
          <w:szCs w:val="24"/>
        </w:rPr>
        <w:t xml:space="preserve"> del campo educativo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Pr="00831D5F" w:rsidRDefault="006130ED" w:rsidP="00831D5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que se desea conocer.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de campo favorece una aproximación real al contexto o la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cultura de la comunidad, a las instituciones y a los sujetos en los que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acontecen las experiencias de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. Se trata de un abordaje </w:t>
      </w:r>
      <w:r w:rsidR="00AB4359">
        <w:rPr>
          <w:rFonts w:ascii="Arial" w:hAnsi="Arial" w:cs="Arial"/>
          <w:sz w:val="24"/>
          <w:szCs w:val="24"/>
        </w:rPr>
        <w:t>teórico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metodológico que favorece una actitud interrogativa y permite articular el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abordaje conceptual sobre la realidad con elementos empíricos relevados </w:t>
      </w:r>
    </w:p>
    <w:p w:rsidR="006130ED" w:rsidRDefault="006130ED" w:rsidP="001E59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Pr="00D26099" w:rsidRDefault="00D26099" w:rsidP="00D26099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terreno.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6130ED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30ED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</w:t>
      </w:r>
      <w:r w:rsidR="00831D5F">
        <w:rPr>
          <w:rFonts w:ascii="Arial" w:hAnsi="Arial" w:cs="Arial"/>
          <w:sz w:val="24"/>
          <w:szCs w:val="24"/>
        </w:rPr>
        <w:t xml:space="preserve"> GENERAL: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Intervenir en la dinámica grupal y organizar el trabajo escolar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CAPACIDADES </w:t>
      </w:r>
      <w:r w:rsidR="00AB4359">
        <w:rPr>
          <w:rFonts w:ascii="Arial" w:hAnsi="Arial" w:cs="Arial"/>
          <w:sz w:val="24"/>
          <w:szCs w:val="24"/>
        </w:rPr>
        <w:t>ESPECÍFICAS</w:t>
      </w:r>
      <w:r>
        <w:rPr>
          <w:rFonts w:ascii="Arial" w:hAnsi="Arial" w:cs="Arial"/>
          <w:sz w:val="24"/>
          <w:szCs w:val="24"/>
        </w:rPr>
        <w:t>: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Planificar y desarrollar la enseñanza de las habilidades necesarias para 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vincularse responsablemente con los otros y para trabajar en forma 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colaborativa.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Generar un clima favorable a la convivencia y el aprendizaje en la 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y en las aulas.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la formulación de preguntas, la expresión de ideas y el </w:t>
      </w: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intercambio de puntos de vista.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GENERAL:</w:t>
      </w: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Asumir el proceso de </w:t>
      </w:r>
      <w:r w:rsidR="007230AD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como insumo para la construcción critica </w:t>
      </w: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rol docente interrelacionando teoría y </w:t>
      </w:r>
      <w:r w:rsidR="007230AD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>.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ESPECIFICOS:</w:t>
      </w:r>
    </w:p>
    <w:p w:rsidR="00D26099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Replantearse la relación teoría – </w:t>
      </w:r>
      <w:r w:rsidR="007230AD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en los ámbitos formales y no 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D2609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formales en una búsqueda que apunte a elevar</w:t>
      </w:r>
      <w:r w:rsidR="00385AF2">
        <w:rPr>
          <w:rFonts w:ascii="Arial" w:hAnsi="Arial" w:cs="Arial"/>
          <w:sz w:val="24"/>
          <w:szCs w:val="24"/>
        </w:rPr>
        <w:t xml:space="preserve"> la calidad de la </w:t>
      </w:r>
      <w:r w:rsidR="007230AD">
        <w:rPr>
          <w:rFonts w:ascii="Arial" w:hAnsi="Arial" w:cs="Arial"/>
          <w:sz w:val="24"/>
          <w:szCs w:val="24"/>
        </w:rPr>
        <w:t>educación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385AF2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física en esos escenarios.</w:t>
      </w:r>
    </w:p>
    <w:p w:rsidR="00751CF6" w:rsidRDefault="00751CF6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Pr="00751CF6" w:rsidRDefault="00385AF2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51CF6">
        <w:rPr>
          <w:rFonts w:ascii="Arial" w:hAnsi="Arial" w:cs="Arial"/>
          <w:sz w:val="24"/>
          <w:szCs w:val="24"/>
        </w:rPr>
        <w:t xml:space="preserve">Conformar espacios de análisis grupales y apropiarse de estrategias de </w:t>
      </w:r>
    </w:p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grupal.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una actitud investigativa inherente al hacer educativo 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85AF2" w:rsidRDefault="007230AD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Apropiándose</w:t>
      </w:r>
      <w:r w:rsidR="00385AF2">
        <w:rPr>
          <w:rFonts w:ascii="Arial" w:hAnsi="Arial" w:cs="Arial"/>
          <w:sz w:val="24"/>
          <w:szCs w:val="24"/>
        </w:rPr>
        <w:t xml:space="preserve"> de herramientas teóricas metodológicas pertinentes.</w:t>
      </w:r>
    </w:p>
    <w:p w:rsidR="00385AF2" w:rsidRDefault="00385AF2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31D5F" w:rsidRDefault="00831D5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Default="00831D5F" w:rsidP="00FD796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CONTENIDOS:</w:t>
      </w: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FD796C" w:rsidP="00A2627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 TEMATICO 1</w:t>
      </w:r>
      <w:r w:rsidR="00A2627F">
        <w:rPr>
          <w:rFonts w:ascii="Arial" w:hAnsi="Arial" w:cs="Arial"/>
          <w:sz w:val="24"/>
          <w:szCs w:val="24"/>
        </w:rPr>
        <w:t xml:space="preserve">: HERRAMIENTAS DE INVESTIGACION PARA EL </w:t>
      </w:r>
    </w:p>
    <w:p w:rsidR="00A2627F" w:rsidRDefault="00A2627F" w:rsidP="00A262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Pr="00A2627F" w:rsidRDefault="00A2627F" w:rsidP="00A2627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DE CAMPO.</w:t>
      </w: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Aportes de la investigación etnográfica: observación</w:t>
      </w: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Aproximaciones dialógicas: la conversación</w:t>
      </w: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B04" w:rsidRPr="00A2627F" w:rsidRDefault="00744B04" w:rsidP="00A2627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y documentación de la vida cotidiana</w:t>
      </w: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escribir acerca de las </w:t>
      </w:r>
      <w:r w:rsidR="00AB4359">
        <w:rPr>
          <w:rFonts w:ascii="Arial" w:hAnsi="Arial" w:cs="Arial"/>
          <w:sz w:val="24"/>
          <w:szCs w:val="24"/>
        </w:rPr>
        <w:t>prácticas</w:t>
      </w: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6BD5" w:rsidRDefault="00AB43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Biografías</w:t>
      </w: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Narrativas</w:t>
      </w:r>
    </w:p>
    <w:p w:rsidR="00B06BD5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Pr="00751CF6" w:rsidRDefault="00B06BD5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fotográfico y documentación. </w:t>
      </w:r>
      <w:r w:rsidR="00AB4359">
        <w:rPr>
          <w:rFonts w:ascii="Arial" w:hAnsi="Arial" w:cs="Arial"/>
          <w:sz w:val="24"/>
          <w:szCs w:val="24"/>
        </w:rPr>
        <w:t>Pedagogía</w:t>
      </w:r>
      <w:r>
        <w:rPr>
          <w:rFonts w:ascii="Arial" w:hAnsi="Arial" w:cs="Arial"/>
          <w:sz w:val="24"/>
          <w:szCs w:val="24"/>
        </w:rPr>
        <w:t xml:space="preserve"> de la experiencia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TEMATICO 2: LA PRACTICA DOCENTE COMO PRACTICA 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formación docente inicial. Saberes involucrados en la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docente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AB43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</w:t>
      </w:r>
      <w:r w:rsidR="00FD796C">
        <w:rPr>
          <w:rFonts w:ascii="Arial" w:hAnsi="Arial" w:cs="Arial"/>
          <w:sz w:val="24"/>
          <w:szCs w:val="24"/>
        </w:rPr>
        <w:t xml:space="preserve"> Escuela -  Comunidad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y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de la enseñanza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AB43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</w:t>
      </w:r>
      <w:r w:rsidR="00FD796C">
        <w:rPr>
          <w:rFonts w:ascii="Arial" w:hAnsi="Arial" w:cs="Arial"/>
          <w:sz w:val="24"/>
          <w:szCs w:val="24"/>
        </w:rPr>
        <w:t xml:space="preserve"> sociales históricamente situadas</w:t>
      </w:r>
    </w:p>
    <w:p w:rsidR="00FD796C" w:rsidRDefault="00FD796C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796C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docente – Ser docente de </w:t>
      </w:r>
      <w:r w:rsidR="00AB4359">
        <w:rPr>
          <w:rFonts w:ascii="Arial" w:hAnsi="Arial" w:cs="Arial"/>
          <w:sz w:val="24"/>
          <w:szCs w:val="24"/>
        </w:rPr>
        <w:t>Educación</w:t>
      </w:r>
      <w:r>
        <w:rPr>
          <w:rFonts w:ascii="Arial" w:hAnsi="Arial" w:cs="Arial"/>
          <w:sz w:val="24"/>
          <w:szCs w:val="24"/>
        </w:rPr>
        <w:t xml:space="preserve"> </w:t>
      </w:r>
      <w:r w:rsidR="00AB4359">
        <w:rPr>
          <w:rFonts w:ascii="Arial" w:hAnsi="Arial" w:cs="Arial"/>
          <w:sz w:val="24"/>
          <w:szCs w:val="24"/>
        </w:rPr>
        <w:t>Física</w:t>
      </w: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Condiciones objetivas y subjetivas del trabajo docente. Saberes y </w:t>
      </w: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Conocimientos.</w:t>
      </w: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Implicancia ético -  política de las practicas docentes.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6D67" w:rsidRPr="00A2627F" w:rsidRDefault="00BD6D67" w:rsidP="00A2627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Historia de </w:t>
      </w:r>
      <w:r w:rsidRPr="00A2627F">
        <w:rPr>
          <w:rFonts w:ascii="Arial" w:hAnsi="Arial" w:cs="Arial"/>
          <w:sz w:val="24"/>
          <w:szCs w:val="24"/>
        </w:rPr>
        <w:t>Formación</w:t>
      </w: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230AD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B4359">
        <w:rPr>
          <w:rFonts w:ascii="Arial" w:hAnsi="Arial" w:cs="Arial"/>
          <w:sz w:val="24"/>
          <w:szCs w:val="24"/>
        </w:rPr>
        <w:t>biografía</w:t>
      </w:r>
      <w:r>
        <w:rPr>
          <w:rFonts w:ascii="Arial" w:hAnsi="Arial" w:cs="Arial"/>
          <w:sz w:val="24"/>
          <w:szCs w:val="24"/>
        </w:rPr>
        <w:t xml:space="preserve"> escolar. Registros y relatos de formación como </w:t>
      </w:r>
    </w:p>
    <w:p w:rsidR="007230AD" w:rsidRDefault="007230AD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Pr="007230AD" w:rsidRDefault="00BD6D67" w:rsidP="007230A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posibilitadores </w:t>
      </w:r>
      <w:r w:rsidRPr="007230AD">
        <w:rPr>
          <w:rFonts w:ascii="Arial" w:hAnsi="Arial" w:cs="Arial"/>
          <w:sz w:val="24"/>
          <w:szCs w:val="24"/>
        </w:rPr>
        <w:t xml:space="preserve">de análisis y escrituras acerca de las </w:t>
      </w:r>
      <w:r w:rsidR="00AB4359" w:rsidRPr="007230AD">
        <w:rPr>
          <w:rFonts w:ascii="Arial" w:hAnsi="Arial" w:cs="Arial"/>
          <w:sz w:val="24"/>
          <w:szCs w:val="24"/>
        </w:rPr>
        <w:t>prácticas</w:t>
      </w:r>
      <w:r w:rsidRPr="007230AD">
        <w:rPr>
          <w:rFonts w:ascii="Arial" w:hAnsi="Arial" w:cs="Arial"/>
          <w:sz w:val="24"/>
          <w:szCs w:val="24"/>
        </w:rPr>
        <w:t>.</w:t>
      </w:r>
    </w:p>
    <w:p w:rsidR="00BD6D67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B7159" w:rsidRDefault="00BD6D67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 TEMATICO 3:</w:t>
      </w:r>
      <w:r w:rsidR="003B7159">
        <w:rPr>
          <w:rFonts w:ascii="Arial" w:hAnsi="Arial" w:cs="Arial"/>
          <w:sz w:val="24"/>
          <w:szCs w:val="24"/>
        </w:rPr>
        <w:t xml:space="preserve"> LA EDUCACION FISICA COMO PRACTICA SOCIAL, </w:t>
      </w:r>
    </w:p>
    <w:p w:rsidR="003B7159" w:rsidRDefault="003B71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6D67" w:rsidRDefault="003B71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 Y EDUCATIVA.</w:t>
      </w:r>
    </w:p>
    <w:p w:rsidR="003B7159" w:rsidRDefault="003B71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B7159" w:rsidRDefault="003B71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Saberes de la educación física.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B43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Escolarización</w:t>
      </w:r>
      <w:r w:rsidR="00A2627F">
        <w:rPr>
          <w:rFonts w:ascii="Arial" w:hAnsi="Arial" w:cs="Arial"/>
          <w:sz w:val="24"/>
          <w:szCs w:val="24"/>
        </w:rPr>
        <w:t xml:space="preserve"> de los saberes corporales y motrices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Saberes corporales, motrices y lúdicos como memorias de experiencia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B435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Deconstrucción</w:t>
      </w:r>
      <w:r w:rsidR="00A2627F">
        <w:rPr>
          <w:rFonts w:ascii="Arial" w:hAnsi="Arial" w:cs="Arial"/>
          <w:sz w:val="24"/>
          <w:szCs w:val="24"/>
        </w:rPr>
        <w:t xml:space="preserve"> y reconstrucción de experiencias en educación física y de 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modelos internalizados desde una posición de reflexividad critica.</w:t>
      </w: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ENCUADRE METODOLOGICO DIDACTICO: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Trabajamos desde la perspectiva constructivista y </w:t>
      </w:r>
      <w:r w:rsidR="00AB4359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específicamente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la concepción del aprendizaje significativo de Ausubel, el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Pr="009D7B8E" w:rsidRDefault="00A2627F" w:rsidP="009D7B8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andamiaje de </w:t>
      </w:r>
      <w:r w:rsidR="00AB4359">
        <w:rPr>
          <w:rFonts w:ascii="Arial" w:hAnsi="Arial" w:cs="Arial"/>
          <w:sz w:val="24"/>
          <w:szCs w:val="24"/>
        </w:rPr>
        <w:t>Vygotsky</w:t>
      </w:r>
      <w:r>
        <w:rPr>
          <w:rFonts w:ascii="Arial" w:hAnsi="Arial" w:cs="Arial"/>
          <w:sz w:val="24"/>
          <w:szCs w:val="24"/>
        </w:rPr>
        <w:t xml:space="preserve"> y la experiencia del conflicto cognitivo de Piaget.</w:t>
      </w:r>
    </w:p>
    <w:p w:rsidR="00A2627F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modelo colaborativo se mezclan el trabajo del alumno con el del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A2627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</w:t>
      </w:r>
      <w:r w:rsidR="009D7B8E">
        <w:rPr>
          <w:rFonts w:ascii="Arial" w:hAnsi="Arial" w:cs="Arial"/>
          <w:sz w:val="24"/>
          <w:szCs w:val="24"/>
        </w:rPr>
        <w:t xml:space="preserve">, de manera que se convierten en un proyecto conjunto que busca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627F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desarrollo de habilidades de los estudiantes.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nueva modalidad educativa de incorporación de las tecnologías de la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información y la comunicación (TIC) en los procesos de enseñanza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aprendizaje como complementarios de los criterios metodológicos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permitirá pensar el aula de manera diferente.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Adell</w:t>
      </w:r>
      <w:proofErr w:type="spellEnd"/>
      <w:r>
        <w:rPr>
          <w:rFonts w:ascii="Arial" w:hAnsi="Arial" w:cs="Arial"/>
          <w:sz w:val="24"/>
          <w:szCs w:val="24"/>
        </w:rPr>
        <w:t xml:space="preserve"> (2009) reconocen cuatro dimensiones pedagógicas del aula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virtual: informativa – </w:t>
      </w:r>
      <w:proofErr w:type="spellStart"/>
      <w:r>
        <w:rPr>
          <w:rFonts w:ascii="Arial" w:hAnsi="Arial" w:cs="Arial"/>
          <w:sz w:val="24"/>
          <w:szCs w:val="24"/>
        </w:rPr>
        <w:t>praxica</w:t>
      </w:r>
      <w:proofErr w:type="spellEnd"/>
      <w:r>
        <w:rPr>
          <w:rFonts w:ascii="Arial" w:hAnsi="Arial" w:cs="Arial"/>
          <w:sz w:val="24"/>
          <w:szCs w:val="24"/>
        </w:rPr>
        <w:t xml:space="preserve"> – comunicativa – tutorial y evaluativa. Nos 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interesa poner en </w:t>
      </w:r>
      <w:r w:rsidR="00AB435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cada una de ellas.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5DB5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etnografía como método de investigación en ciencias sociales incluye </w:t>
      </w: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siguientes características:</w:t>
      </w:r>
    </w:p>
    <w:p w:rsidR="009D7B8E" w:rsidRDefault="009D7B8E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9D7B8E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 investigador comienza su trabajo  con la etapa denominada </w:t>
      </w:r>
    </w:p>
    <w:p w:rsidR="00751CF6" w:rsidRDefault="00751CF6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AB4359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51CF6">
        <w:rPr>
          <w:rFonts w:ascii="Arial" w:hAnsi="Arial" w:cs="Arial"/>
          <w:sz w:val="24"/>
          <w:szCs w:val="24"/>
        </w:rPr>
        <w:t>Observación</w:t>
      </w:r>
      <w:r w:rsidR="009D7B8E" w:rsidRPr="00751CF6">
        <w:rPr>
          <w:rFonts w:ascii="Arial" w:hAnsi="Arial" w:cs="Arial"/>
          <w:sz w:val="24"/>
          <w:szCs w:val="24"/>
        </w:rPr>
        <w:t xml:space="preserve"> Participante</w:t>
      </w:r>
    </w:p>
    <w:p w:rsidR="00751CF6" w:rsidRDefault="00751CF6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5DB5" w:rsidRPr="00751CF6" w:rsidRDefault="00F43F5A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51CF6">
        <w:rPr>
          <w:rFonts w:ascii="Arial" w:hAnsi="Arial" w:cs="Arial"/>
          <w:sz w:val="24"/>
          <w:szCs w:val="24"/>
        </w:rPr>
        <w:t xml:space="preserve">Los datos analizados proceden siempre de discursos e interacciones </w:t>
      </w: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3F5A" w:rsidRDefault="00F43F5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reales</w:t>
      </w:r>
    </w:p>
    <w:p w:rsidR="00F43F5A" w:rsidRDefault="00F43F5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F43F5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investigador recoge los datos de  manera”</w:t>
      </w:r>
      <w:r w:rsidR="0001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AF4">
        <w:rPr>
          <w:rFonts w:ascii="Arial" w:hAnsi="Arial" w:cs="Arial"/>
          <w:sz w:val="24"/>
          <w:szCs w:val="24"/>
        </w:rPr>
        <w:t>naturalistica</w:t>
      </w:r>
      <w:proofErr w:type="spellEnd"/>
      <w:r w:rsidR="00010AF4">
        <w:rPr>
          <w:rFonts w:ascii="Arial" w:hAnsi="Arial" w:cs="Arial"/>
          <w:sz w:val="24"/>
          <w:szCs w:val="24"/>
        </w:rPr>
        <w:t>”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(Este modelo se fundamenta en las potencialidades que posee 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internamente el sujeto. Esta fuerza que emana del interior es la que le 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 al alumno asimilar el conocimiento.</w:t>
      </w:r>
      <w:r w:rsidR="00AB4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re</w:t>
      </w:r>
      <w:r w:rsidR="00AB43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peta y se valora el 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espontaneo del alumno a través de sus experiencias vitales y 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43F5A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deseo de aprender)</w:t>
      </w:r>
    </w:p>
    <w:p w:rsidR="00F43F5A" w:rsidRDefault="00F43F5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10AF4" w:rsidRDefault="00F43F5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tratamiento posterior de los datos se realiza a </w:t>
      </w:r>
      <w:r w:rsidR="00AB4359"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z w:val="24"/>
          <w:szCs w:val="24"/>
        </w:rPr>
        <w:t xml:space="preserve"> del análisis </w:t>
      </w:r>
    </w:p>
    <w:p w:rsidR="00010AF4" w:rsidRDefault="00010AF4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6762" w:rsidRPr="00751CF6" w:rsidRDefault="00010AF4" w:rsidP="00751CF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cualitativo</w:t>
      </w:r>
      <w:r w:rsidR="00F43F5A">
        <w:rPr>
          <w:rFonts w:ascii="Arial" w:hAnsi="Arial" w:cs="Arial"/>
          <w:sz w:val="24"/>
          <w:szCs w:val="24"/>
        </w:rPr>
        <w:t xml:space="preserve"> de los mismos</w:t>
      </w:r>
      <w:r>
        <w:rPr>
          <w:rFonts w:ascii="Arial" w:hAnsi="Arial" w:cs="Arial"/>
          <w:sz w:val="24"/>
          <w:szCs w:val="24"/>
        </w:rPr>
        <w:t>.</w:t>
      </w: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A3B21" w:rsidRDefault="007D5B43" w:rsidP="007A3B2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estrategia lo</w:t>
      </w:r>
      <w:r w:rsidR="007A3B21">
        <w:rPr>
          <w:rFonts w:ascii="Arial" w:hAnsi="Arial" w:cs="Arial"/>
          <w:sz w:val="24"/>
          <w:szCs w:val="24"/>
        </w:rPr>
        <w:t>s diferentes grupos podrían contactar</w:t>
      </w:r>
      <w:r>
        <w:rPr>
          <w:rFonts w:ascii="Arial" w:hAnsi="Arial" w:cs="Arial"/>
          <w:sz w:val="24"/>
          <w:szCs w:val="24"/>
        </w:rPr>
        <w:t xml:space="preserve"> diferentes tipos </w:t>
      </w:r>
    </w:p>
    <w:p w:rsidR="007A3B21" w:rsidRDefault="007A3B21" w:rsidP="007A3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Pr="007A3B21" w:rsidRDefault="007D5B43" w:rsidP="007A3B2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7A3B21">
        <w:rPr>
          <w:rFonts w:ascii="Arial" w:hAnsi="Arial" w:cs="Arial"/>
          <w:sz w:val="24"/>
          <w:szCs w:val="24"/>
        </w:rPr>
        <w:t xml:space="preserve">instituciones educativas y la información seria compartida en clase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(Modelo Colaborativo). </w:t>
      </w:r>
      <w:r w:rsidR="00AB4359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todos tendrían la posibilidad de conocer como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trabajan las diferentes instituciones sin necesidad de pasar por todas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5940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ellas.</w:t>
      </w:r>
    </w:p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VIRTUAL ESTIMATIVO</w:t>
      </w:r>
    </w:p>
    <w:p w:rsidR="00E93DDF" w:rsidRDefault="00E93D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3"/>
        <w:gridCol w:w="2527"/>
        <w:gridCol w:w="2715"/>
      </w:tblGrid>
      <w:tr w:rsidR="00E93DDF" w:rsidRPr="00E93DDF" w:rsidTr="00751CF6"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TRABAJOS PRACTICOS</w:t>
            </w: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 SINCRONICA</w:t>
            </w: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(MEET)</w:t>
            </w: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Pr="00E93DDF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DDF">
              <w:rPr>
                <w:rFonts w:ascii="Arial" w:hAnsi="Arial" w:cs="Arial"/>
                <w:sz w:val="24"/>
                <w:szCs w:val="24"/>
                <w:lang w:val="en-US"/>
              </w:rPr>
              <w:t>INSTANCIA ASINCRONICA</w:t>
            </w:r>
          </w:p>
          <w:p w:rsidR="004409C9" w:rsidRPr="00E93DDF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DDF">
              <w:rPr>
                <w:rFonts w:ascii="Arial" w:hAnsi="Arial" w:cs="Arial"/>
                <w:sz w:val="24"/>
                <w:szCs w:val="24"/>
                <w:lang w:val="en-US"/>
              </w:rPr>
              <w:t>(CLASSROOM)</w:t>
            </w:r>
          </w:p>
          <w:p w:rsidR="004409C9" w:rsidRPr="00E93DDF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DDF">
              <w:rPr>
                <w:rFonts w:ascii="Arial" w:hAnsi="Arial" w:cs="Arial"/>
                <w:sz w:val="24"/>
                <w:szCs w:val="24"/>
                <w:lang w:val="en-US"/>
              </w:rPr>
              <w:t>(WATSAPP)</w:t>
            </w: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3DDF">
              <w:rPr>
                <w:rFonts w:ascii="Arial" w:hAnsi="Arial" w:cs="Arial"/>
                <w:sz w:val="24"/>
                <w:szCs w:val="24"/>
                <w:lang w:val="en-US"/>
              </w:rPr>
              <w:t>(CORREO ELECTRONICO)</w:t>
            </w:r>
          </w:p>
          <w:p w:rsidR="00E93DDF" w:rsidRP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93DDF" w:rsidTr="00751CF6"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TP1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RECUPERATORIO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de desarrollo </w:t>
            </w:r>
            <w:r w:rsidR="007230AD">
              <w:rPr>
                <w:rFonts w:ascii="Arial" w:hAnsi="Arial" w:cs="Arial"/>
                <w:sz w:val="24"/>
                <w:szCs w:val="24"/>
              </w:rPr>
              <w:t>teórico</w:t>
            </w:r>
            <w:r>
              <w:rPr>
                <w:rFonts w:ascii="Arial" w:hAnsi="Arial" w:cs="Arial"/>
                <w:sz w:val="24"/>
                <w:szCs w:val="24"/>
              </w:rPr>
              <w:t xml:space="preserve"> y/o consulta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formación docente en </w:t>
            </w:r>
            <w:r w:rsidR="007230AD">
              <w:rPr>
                <w:rFonts w:ascii="Arial" w:hAnsi="Arial" w:cs="Arial"/>
                <w:sz w:val="24"/>
                <w:szCs w:val="24"/>
              </w:rPr>
              <w:t>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30AD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  <w:r w:rsidR="004409C9">
              <w:rPr>
                <w:rFonts w:ascii="Arial" w:hAnsi="Arial" w:cs="Arial"/>
                <w:sz w:val="24"/>
                <w:szCs w:val="24"/>
              </w:rPr>
              <w:t xml:space="preserve"> de trabajos en tiempo y forma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permanente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Individual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DF" w:rsidTr="00751CF6"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TP2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RECUPERATORIO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 Y JUNIO</w:t>
            </w: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Ídem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</w:t>
            </w:r>
            <w:r w:rsidR="004409C9">
              <w:rPr>
                <w:rFonts w:ascii="Arial" w:hAnsi="Arial" w:cs="Arial"/>
                <w:sz w:val="24"/>
                <w:szCs w:val="24"/>
              </w:rPr>
              <w:t xml:space="preserve"> y registro de Observaciones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Ídem</w:t>
            </w: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Grupal</w:t>
            </w:r>
          </w:p>
        </w:tc>
      </w:tr>
      <w:tr w:rsidR="00E93DDF" w:rsidTr="00751CF6"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TP3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RECUPERATORIO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Ídem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institución educativa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y/o grupal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de Entrevistas y Encuestas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DF" w:rsidTr="00751CF6"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TP4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RECUPERATORIO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 Y OCTUBRE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7230AD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Ídem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09C9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cuestión curricular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CF6" w:rsidRDefault="004409C9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y/o grupal</w:t>
            </w: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DDF" w:rsidRDefault="00E93DDF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PEI - PCI</w:t>
            </w:r>
          </w:p>
        </w:tc>
      </w:tr>
      <w:tr w:rsidR="00226398" w:rsidTr="00226398">
        <w:tc>
          <w:tcPr>
            <w:tcW w:w="8495" w:type="dxa"/>
            <w:gridSpan w:val="3"/>
          </w:tcPr>
          <w:p w:rsidR="00226398" w:rsidRDefault="00226398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398" w:rsidRDefault="00226398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398" w:rsidRDefault="00226398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COLOQUIO FINAL: Solo para los alumnos que califiquen para promoción.</w:t>
            </w:r>
          </w:p>
          <w:p w:rsidR="00226398" w:rsidRDefault="00226398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398" w:rsidRDefault="00226398" w:rsidP="006130ED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CF6" w:rsidRDefault="00751CF6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A3B21" w:rsidRDefault="007A3B21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A3B21" w:rsidRDefault="007A3B21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EVALUACION: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formativa tiene por objeto proporcionar la información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necesaria sobre el proceso educativo para reajustar sus objetivos. Revisar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críticamente los planes, los programas, los métodos y recursos,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permitiendo la retroalimentación del proceso.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posicionamos en la evaluación cualitativa, evaluación formativa y de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proceso, ya que esto permitirá que cada evaluación se convierta en una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autoevaluación para determinar la necesidad de ajustes y cambios que </w:t>
      </w:r>
    </w:p>
    <w:p w:rsidR="007D5B43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7D5B43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terminen beneficiando el proceso de aprendizaje del alumno.</w:t>
      </w:r>
    </w:p>
    <w:p w:rsidR="00394EBA" w:rsidRDefault="00394EBA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DE EVALUACION:</w:t>
      </w: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E1D7B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26398">
        <w:rPr>
          <w:rFonts w:ascii="Arial" w:hAnsi="Arial" w:cs="Arial"/>
          <w:sz w:val="24"/>
          <w:szCs w:val="24"/>
        </w:rPr>
        <w:t xml:space="preserve">Desde esta propuesta vemos conveniente que todos los Trabajos de </w:t>
      </w: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E1D7B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26398">
        <w:rPr>
          <w:rFonts w:ascii="Arial" w:hAnsi="Arial" w:cs="Arial"/>
          <w:sz w:val="24"/>
          <w:szCs w:val="24"/>
        </w:rPr>
        <w:t xml:space="preserve">Campo se aprueben con 7 puntos o </w:t>
      </w:r>
      <w:r w:rsidR="00AB4359" w:rsidRPr="00226398">
        <w:rPr>
          <w:rFonts w:ascii="Arial" w:hAnsi="Arial" w:cs="Arial"/>
          <w:sz w:val="24"/>
          <w:szCs w:val="24"/>
        </w:rPr>
        <w:t>más</w:t>
      </w:r>
      <w:r w:rsidRPr="00226398">
        <w:rPr>
          <w:rFonts w:ascii="Arial" w:hAnsi="Arial" w:cs="Arial"/>
          <w:sz w:val="24"/>
          <w:szCs w:val="24"/>
        </w:rPr>
        <w:t xml:space="preserve">, al igual que el Informe Final que </w:t>
      </w: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E1D7B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26398">
        <w:rPr>
          <w:rFonts w:ascii="Arial" w:hAnsi="Arial" w:cs="Arial"/>
          <w:sz w:val="24"/>
          <w:szCs w:val="24"/>
        </w:rPr>
        <w:t xml:space="preserve">deberá redactarse por escrito y ser defendido en forma oral. </w:t>
      </w:r>
    </w:p>
    <w:p w:rsidR="00226398" w:rsidRDefault="00226398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D5B43" w:rsidRPr="00226398" w:rsidRDefault="003E1D7B" w:rsidP="0022639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26398">
        <w:rPr>
          <w:rFonts w:ascii="Arial" w:hAnsi="Arial" w:cs="Arial"/>
          <w:sz w:val="24"/>
          <w:szCs w:val="24"/>
        </w:rPr>
        <w:t xml:space="preserve">Estas dos instancias </w:t>
      </w:r>
      <w:r w:rsidR="00486408" w:rsidRPr="00226398">
        <w:rPr>
          <w:rFonts w:ascii="Arial" w:hAnsi="Arial" w:cs="Arial"/>
          <w:sz w:val="24"/>
          <w:szCs w:val="24"/>
        </w:rPr>
        <w:t>También</w:t>
      </w:r>
      <w:r w:rsidRPr="00226398">
        <w:rPr>
          <w:rFonts w:ascii="Arial" w:hAnsi="Arial" w:cs="Arial"/>
          <w:sz w:val="24"/>
          <w:szCs w:val="24"/>
        </w:rPr>
        <w:t xml:space="preserve"> aprobadas con 7 puntos o </w:t>
      </w:r>
      <w:r w:rsidR="00486408" w:rsidRPr="00226398">
        <w:rPr>
          <w:rFonts w:ascii="Arial" w:hAnsi="Arial" w:cs="Arial"/>
          <w:sz w:val="24"/>
          <w:szCs w:val="24"/>
        </w:rPr>
        <w:t>más</w:t>
      </w:r>
      <w:r w:rsidRPr="00226398">
        <w:rPr>
          <w:rFonts w:ascii="Arial" w:hAnsi="Arial" w:cs="Arial"/>
          <w:sz w:val="24"/>
          <w:szCs w:val="24"/>
        </w:rPr>
        <w:t>.</w:t>
      </w: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E1D7B" w:rsidRDefault="0048640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</w:t>
      </w:r>
      <w:r w:rsidR="003E1D7B">
        <w:rPr>
          <w:rFonts w:ascii="Arial" w:hAnsi="Arial" w:cs="Arial"/>
          <w:sz w:val="24"/>
          <w:szCs w:val="24"/>
        </w:rPr>
        <w:t xml:space="preserve"> parece conveniente que los Trabajos de Campo puedan </w:t>
      </w: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recuperarse hasta que se realicen correctamente. Esto determinara una </w:t>
      </w: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diferencia en los tiempos de los estudiantes ya que unos aprobaran antes </w:t>
      </w: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E1D7B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otros después.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INSTRUMENTOS DE EVALUACION: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Interpretación</w:t>
      </w:r>
      <w:r w:rsidR="00D147DF">
        <w:rPr>
          <w:rFonts w:ascii="Arial" w:hAnsi="Arial" w:cs="Arial"/>
          <w:sz w:val="24"/>
          <w:szCs w:val="24"/>
        </w:rPr>
        <w:t xml:space="preserve"> y resolución de consignas</w:t>
      </w: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</w:t>
      </w:r>
      <w:r w:rsidR="00226398">
        <w:rPr>
          <w:rFonts w:ascii="Arial" w:hAnsi="Arial" w:cs="Arial"/>
          <w:sz w:val="24"/>
          <w:szCs w:val="24"/>
        </w:rPr>
        <w:t xml:space="preserve"> e interpretación de la información</w:t>
      </w: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Sistematización</w:t>
      </w:r>
      <w:r w:rsidR="00226398">
        <w:rPr>
          <w:rFonts w:ascii="Arial" w:hAnsi="Arial" w:cs="Arial"/>
          <w:sz w:val="24"/>
          <w:szCs w:val="24"/>
        </w:rPr>
        <w:t xml:space="preserve"> de la información</w:t>
      </w: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Utilización</w:t>
      </w:r>
      <w:r w:rsidR="00226398">
        <w:rPr>
          <w:rFonts w:ascii="Arial" w:hAnsi="Arial" w:cs="Arial"/>
          <w:sz w:val="24"/>
          <w:szCs w:val="24"/>
        </w:rPr>
        <w:t xml:space="preserve"> del internet para la investigación</w:t>
      </w:r>
    </w:p>
    <w:p w:rsidR="00226398" w:rsidRDefault="00226398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26398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</w:t>
      </w:r>
      <w:r w:rsidR="00226398">
        <w:rPr>
          <w:rFonts w:ascii="Arial" w:hAnsi="Arial" w:cs="Arial"/>
          <w:sz w:val="24"/>
          <w:szCs w:val="24"/>
        </w:rPr>
        <w:t xml:space="preserve"> de informes individuales y grupales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</w:t>
      </w:r>
      <w:r w:rsidR="00D147DF">
        <w:rPr>
          <w:rFonts w:ascii="Arial" w:hAnsi="Arial" w:cs="Arial"/>
          <w:sz w:val="24"/>
          <w:szCs w:val="24"/>
        </w:rPr>
        <w:t xml:space="preserve"> y registro de observaciones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entrevistas y encuestas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</w:t>
      </w:r>
      <w:r w:rsidR="00D147DF">
        <w:rPr>
          <w:rFonts w:ascii="Arial" w:hAnsi="Arial" w:cs="Arial"/>
          <w:sz w:val="24"/>
          <w:szCs w:val="24"/>
        </w:rPr>
        <w:t xml:space="preserve"> de Informe Final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DE ACREDITACION: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promoción: </w:t>
      </w:r>
      <w:r w:rsidR="00394EBA"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losTrabajos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4EBA">
        <w:rPr>
          <w:rFonts w:ascii="Arial" w:hAnsi="Arial" w:cs="Arial"/>
          <w:sz w:val="24"/>
          <w:szCs w:val="24"/>
        </w:rPr>
        <w:t>Prácticos</w:t>
      </w:r>
      <w:r>
        <w:rPr>
          <w:rFonts w:ascii="Arial" w:hAnsi="Arial" w:cs="Arial"/>
          <w:sz w:val="24"/>
          <w:szCs w:val="24"/>
        </w:rPr>
        <w:t xml:space="preserve"> en Tiempo y 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Forma. </w:t>
      </w:r>
      <w:r w:rsidR="00394EBA">
        <w:rPr>
          <w:rFonts w:ascii="Arial" w:hAnsi="Arial" w:cs="Arial"/>
          <w:sz w:val="24"/>
          <w:szCs w:val="24"/>
        </w:rPr>
        <w:t>Aprobación</w:t>
      </w:r>
      <w:r>
        <w:rPr>
          <w:rFonts w:ascii="Arial" w:hAnsi="Arial" w:cs="Arial"/>
          <w:sz w:val="24"/>
          <w:szCs w:val="24"/>
        </w:rPr>
        <w:t xml:space="preserve"> con 7 puntos o </w:t>
      </w:r>
      <w:r w:rsidR="00394EBA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. Si desaprueba tienen derecho al 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Recuperatorio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regularidad: </w:t>
      </w:r>
      <w:r w:rsidR="00394EBA"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z w:val="24"/>
          <w:szCs w:val="24"/>
        </w:rPr>
        <w:t xml:space="preserve"> de los Trabajos </w:t>
      </w:r>
      <w:r w:rsidR="00394EBA">
        <w:rPr>
          <w:rFonts w:ascii="Arial" w:hAnsi="Arial" w:cs="Arial"/>
          <w:sz w:val="24"/>
          <w:szCs w:val="24"/>
        </w:rPr>
        <w:t>Prácticos</w:t>
      </w:r>
      <w:r>
        <w:rPr>
          <w:rFonts w:ascii="Arial" w:hAnsi="Arial" w:cs="Arial"/>
          <w:sz w:val="24"/>
          <w:szCs w:val="24"/>
        </w:rPr>
        <w:t xml:space="preserve"> en tiempo y 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forma. Se aprueba con 4 puntos o </w:t>
      </w:r>
      <w:r w:rsidR="00394EBA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. Si resulta aplazado puede 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recuperar.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Alumno libre: No presenta los Trabajos </w:t>
      </w:r>
      <w:r w:rsidR="00394EBA">
        <w:rPr>
          <w:rFonts w:ascii="Arial" w:hAnsi="Arial" w:cs="Arial"/>
          <w:sz w:val="24"/>
          <w:szCs w:val="24"/>
        </w:rPr>
        <w:t>Prácticos</w:t>
      </w:r>
      <w:r>
        <w:rPr>
          <w:rFonts w:ascii="Arial" w:hAnsi="Arial" w:cs="Arial"/>
          <w:sz w:val="24"/>
          <w:szCs w:val="24"/>
        </w:rPr>
        <w:t xml:space="preserve"> en tiempo y forma. No </w:t>
      </w: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fundamentar la demora o la falta de presentación.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4EBA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ARTICULACION: Este espacio curricular </w:t>
      </w:r>
      <w:r w:rsidR="00394EBA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relacionado en forma 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4EBA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directa con los espacios de la formación general, </w:t>
      </w:r>
      <w:r w:rsidR="00394EBA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específicamente 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4EBA" w:rsidRDefault="00D147DF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394EBA">
        <w:rPr>
          <w:rFonts w:ascii="Arial" w:hAnsi="Arial" w:cs="Arial"/>
          <w:sz w:val="24"/>
          <w:szCs w:val="24"/>
        </w:rPr>
        <w:t xml:space="preserve">Pedagogía, Didáctica General, Sociología de la Educación, Filosofía 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Educación y Problemática Educativa Contemporánea. Articula con 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Talleres de Practica de 2do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y Programación de la 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147DF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Enseñanza, 3ro Practicas de Enseñanza  y 4to Residencia Pedagógica.</w:t>
      </w:r>
    </w:p>
    <w:p w:rsidR="00394EBA" w:rsidRDefault="00394EB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5DB5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BIBLIOGRAFIA: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CHAIKLIN – LAVE: “Estudiar las practicas. Perspectivas sobre actividad 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contexto. </w:t>
      </w:r>
      <w:proofErr w:type="spellStart"/>
      <w:r>
        <w:rPr>
          <w:rFonts w:ascii="Arial" w:hAnsi="Arial" w:cs="Arial"/>
          <w:sz w:val="24"/>
          <w:szCs w:val="24"/>
        </w:rPr>
        <w:t>Amorrortu</w:t>
      </w:r>
      <w:proofErr w:type="spellEnd"/>
      <w:r>
        <w:rPr>
          <w:rFonts w:ascii="Arial" w:hAnsi="Arial" w:cs="Arial"/>
          <w:sz w:val="24"/>
          <w:szCs w:val="24"/>
        </w:rPr>
        <w:t xml:space="preserve"> Bs As 2001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EDELSTEIN, GLORIA: “Practicas y residencias”. Memoria, experiencias 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horizontes. Ed. Brujas. </w:t>
      </w:r>
      <w:r w:rsidR="00486408">
        <w:rPr>
          <w:rFonts w:ascii="Arial" w:hAnsi="Arial" w:cs="Arial"/>
          <w:sz w:val="24"/>
          <w:szCs w:val="24"/>
        </w:rPr>
        <w:t>Córdoba</w:t>
      </w:r>
      <w:r>
        <w:rPr>
          <w:rFonts w:ascii="Arial" w:hAnsi="Arial" w:cs="Arial"/>
          <w:sz w:val="24"/>
          <w:szCs w:val="24"/>
        </w:rPr>
        <w:t xml:space="preserve"> 2003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FRIGERIO – DIKER: “El análisis de la institución educativa”. Santillana. 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Bs. As 1996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FRIGERIO – DIKER: “Educar ese acto político” . CEM Bs As 2005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LISTON – </w:t>
      </w:r>
      <w:r w:rsidR="0066290A">
        <w:rPr>
          <w:rFonts w:ascii="Arial" w:hAnsi="Arial" w:cs="Arial"/>
          <w:sz w:val="24"/>
          <w:szCs w:val="24"/>
        </w:rPr>
        <w:t>ZEICHNER</w:t>
      </w:r>
      <w:r>
        <w:rPr>
          <w:rFonts w:ascii="Arial" w:hAnsi="Arial" w:cs="Arial"/>
          <w:sz w:val="24"/>
          <w:szCs w:val="24"/>
        </w:rPr>
        <w:t>: “</w:t>
      </w:r>
      <w:r w:rsidR="00486408">
        <w:rPr>
          <w:rFonts w:ascii="Arial" w:hAnsi="Arial" w:cs="Arial"/>
          <w:sz w:val="24"/>
          <w:szCs w:val="24"/>
        </w:rPr>
        <w:t>Formación</w:t>
      </w:r>
      <w:r>
        <w:rPr>
          <w:rFonts w:ascii="Arial" w:hAnsi="Arial" w:cs="Arial"/>
          <w:sz w:val="24"/>
          <w:szCs w:val="24"/>
        </w:rPr>
        <w:t xml:space="preserve"> del profesorado y condiciones sociales de 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escolarización”</w:t>
      </w: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LITWIN. E.:” Las configuraciones didácticas”. </w:t>
      </w:r>
      <w:r w:rsidR="0066290A">
        <w:rPr>
          <w:rFonts w:ascii="Arial" w:hAnsi="Arial" w:cs="Arial"/>
          <w:sz w:val="24"/>
          <w:szCs w:val="24"/>
        </w:rPr>
        <w:t xml:space="preserve">Una nueva agenda para la 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A7F1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enseñanza superior. </w:t>
      </w:r>
      <w:r w:rsidR="00486408">
        <w:rPr>
          <w:rFonts w:ascii="Arial" w:hAnsi="Arial" w:cs="Arial"/>
          <w:sz w:val="24"/>
          <w:szCs w:val="24"/>
        </w:rPr>
        <w:t>Paidós</w:t>
      </w:r>
      <w:r w:rsidR="0066290A">
        <w:rPr>
          <w:rFonts w:ascii="Arial" w:hAnsi="Arial" w:cs="Arial"/>
          <w:sz w:val="24"/>
          <w:szCs w:val="24"/>
        </w:rPr>
        <w:t xml:space="preserve"> Bs. As. 1997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ROCWELL E. : “La experiencia etnográfica”. </w:t>
      </w:r>
      <w:r w:rsidR="00486408">
        <w:rPr>
          <w:rFonts w:ascii="Arial" w:hAnsi="Arial" w:cs="Arial"/>
          <w:sz w:val="24"/>
          <w:szCs w:val="24"/>
        </w:rPr>
        <w:t>Paidós</w:t>
      </w:r>
      <w:r>
        <w:rPr>
          <w:rFonts w:ascii="Arial" w:hAnsi="Arial" w:cs="Arial"/>
          <w:sz w:val="24"/>
          <w:szCs w:val="24"/>
        </w:rPr>
        <w:t>. Bs As 2009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WOODS P. : “La escuela por dentro”. La etnografía en la investigación 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educativa. </w:t>
      </w:r>
      <w:r w:rsidR="00486408">
        <w:rPr>
          <w:rFonts w:ascii="Arial" w:hAnsi="Arial" w:cs="Arial"/>
          <w:sz w:val="24"/>
          <w:szCs w:val="24"/>
        </w:rPr>
        <w:t>Paidós</w:t>
      </w:r>
      <w:r>
        <w:rPr>
          <w:rFonts w:ascii="Arial" w:hAnsi="Arial" w:cs="Arial"/>
          <w:sz w:val="24"/>
          <w:szCs w:val="24"/>
        </w:rPr>
        <w:t xml:space="preserve"> Barcelona 1993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AISENSTEIN – SHARAGRADSKY: “Tras las huellas de la educación 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física escolar argentina”. Prometeo Bs. As 2006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DAVINI M.: “La formación docente en cuestión”. </w:t>
      </w:r>
      <w:r w:rsidR="00486408">
        <w:rPr>
          <w:rFonts w:ascii="Arial" w:hAnsi="Arial" w:cs="Arial"/>
          <w:sz w:val="24"/>
          <w:szCs w:val="24"/>
        </w:rPr>
        <w:t>Paidós</w:t>
      </w:r>
      <w:r>
        <w:rPr>
          <w:rFonts w:ascii="Arial" w:hAnsi="Arial" w:cs="Arial"/>
          <w:sz w:val="24"/>
          <w:szCs w:val="24"/>
        </w:rPr>
        <w:t xml:space="preserve"> Bs. AS. 2005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BARBERA E. :”La educación en la red”. Actividades virtuales de 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enseñanza aprendizaje. </w:t>
      </w:r>
      <w:r w:rsidR="00486408">
        <w:rPr>
          <w:rFonts w:ascii="Arial" w:hAnsi="Arial" w:cs="Arial"/>
          <w:sz w:val="24"/>
          <w:szCs w:val="24"/>
        </w:rPr>
        <w:t>Paidós</w:t>
      </w:r>
      <w:r>
        <w:rPr>
          <w:rFonts w:ascii="Arial" w:hAnsi="Arial" w:cs="Arial"/>
          <w:sz w:val="24"/>
          <w:szCs w:val="24"/>
        </w:rPr>
        <w:t xml:space="preserve"> Barcelona 2004</w:t>
      </w:r>
    </w:p>
    <w:p w:rsidR="0066290A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6290A" w:rsidRPr="00D26099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BUTELMAN, I. :”</w:t>
      </w:r>
      <w:r w:rsidR="00486408">
        <w:rPr>
          <w:rFonts w:ascii="Arial" w:hAnsi="Arial" w:cs="Arial"/>
          <w:sz w:val="24"/>
          <w:szCs w:val="24"/>
        </w:rPr>
        <w:t>Psicopedagogía</w:t>
      </w:r>
      <w:r>
        <w:rPr>
          <w:rFonts w:ascii="Arial" w:hAnsi="Arial" w:cs="Arial"/>
          <w:sz w:val="24"/>
          <w:szCs w:val="24"/>
        </w:rPr>
        <w:t xml:space="preserve"> institucional”. </w:t>
      </w:r>
      <w:r w:rsidR="00486408" w:rsidRPr="00D26099">
        <w:rPr>
          <w:rFonts w:ascii="Arial" w:hAnsi="Arial" w:cs="Arial"/>
          <w:sz w:val="24"/>
          <w:szCs w:val="24"/>
          <w:lang w:val="en-US"/>
        </w:rPr>
        <w:t>Paidós</w:t>
      </w:r>
      <w:r w:rsidRPr="00D26099">
        <w:rPr>
          <w:rFonts w:ascii="Arial" w:hAnsi="Arial" w:cs="Arial"/>
          <w:sz w:val="24"/>
          <w:szCs w:val="24"/>
          <w:lang w:val="en-US"/>
        </w:rPr>
        <w:t xml:space="preserve"> Bs. As. 1991</w:t>
      </w:r>
    </w:p>
    <w:p w:rsidR="00255DB5" w:rsidRPr="00D26099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255DB5" w:rsidRPr="00D26099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255DB5" w:rsidRPr="00D26099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255DB5" w:rsidRPr="00D26099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255DB5" w:rsidRPr="00D26099" w:rsidRDefault="00255DB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  <w:r w:rsidRPr="00D26099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LIC. PALMIRA CORDOBA</w:t>
      </w:r>
    </w:p>
    <w:p w:rsidR="0066290A" w:rsidRPr="00D26099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66290A" w:rsidRPr="00D26099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66290A" w:rsidRPr="00D26099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66290A" w:rsidRPr="00D26099" w:rsidRDefault="0066290A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1A7F19" w:rsidRPr="00D2609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1A7F19" w:rsidRPr="00D2609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1A7F19" w:rsidRPr="00D2609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1A7F19" w:rsidRPr="00D26099" w:rsidRDefault="001A7F19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3E1D7B" w:rsidRPr="00D26099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3E1D7B" w:rsidRPr="00D26099" w:rsidRDefault="003E1D7B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7D5B43" w:rsidRPr="00D26099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7D5B43" w:rsidRPr="00D26099" w:rsidRDefault="007D5B43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0A5940" w:rsidRPr="00D26099" w:rsidRDefault="000A5940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B06BD5" w:rsidRPr="00D26099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B06BD5" w:rsidRPr="00D26099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B06BD5" w:rsidRPr="00D26099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B06BD5" w:rsidRPr="00D26099" w:rsidRDefault="00B06BD5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744B04" w:rsidRPr="00D26099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744B04" w:rsidRPr="00D26099" w:rsidRDefault="00744B04" w:rsidP="006130ED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:rsidR="006130ED" w:rsidRPr="00D26099" w:rsidRDefault="006130ED" w:rsidP="006130E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F6456" w:rsidRPr="00D26099" w:rsidRDefault="009F6456" w:rsidP="00EE56A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E56AE" w:rsidRPr="00D26099" w:rsidRDefault="00EE56AE" w:rsidP="00EE56A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E56AE" w:rsidRPr="00D26099" w:rsidRDefault="00EE56AE" w:rsidP="00EE56A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E56AE" w:rsidRPr="00D26099" w:rsidRDefault="00EE56AE" w:rsidP="00EE56A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E56AE" w:rsidRPr="00D26099" w:rsidRDefault="00EE56AE" w:rsidP="00EE56AE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EE56AE" w:rsidRPr="00D26099" w:rsidSect="00A2627F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144" w:rsidRDefault="005A1144" w:rsidP="00EE56AE">
      <w:pPr>
        <w:spacing w:after="0" w:line="240" w:lineRule="auto"/>
      </w:pPr>
      <w:r>
        <w:separator/>
      </w:r>
    </w:p>
  </w:endnote>
  <w:endnote w:type="continuationSeparator" w:id="0">
    <w:p w:rsidR="005A1144" w:rsidRDefault="005A1144" w:rsidP="00EE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144" w:rsidRDefault="005A1144" w:rsidP="00EE56AE">
      <w:pPr>
        <w:spacing w:after="0" w:line="240" w:lineRule="auto"/>
      </w:pPr>
      <w:r>
        <w:separator/>
      </w:r>
    </w:p>
  </w:footnote>
  <w:footnote w:type="continuationSeparator" w:id="0">
    <w:p w:rsidR="005A1144" w:rsidRDefault="005A1144" w:rsidP="00EE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831942"/>
      <w:docPartObj>
        <w:docPartGallery w:val="Page Numbers (Top of Page)"/>
        <w:docPartUnique/>
      </w:docPartObj>
    </w:sdtPr>
    <w:sdtEndPr/>
    <w:sdtContent>
      <w:p w:rsidR="00EE56AE" w:rsidRDefault="00EE56AE">
        <w:pPr>
          <w:pStyle w:val="Encabezado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6AE" w:rsidRDefault="00EE56AE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30AD" w:rsidRPr="007230A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o:allowincell="f" fillcolor="#40618b" stroked="f">
                  <v:textbox>
                    <w:txbxContent>
                      <w:p w:rsidR="00EE56AE" w:rsidRDefault="00EE56AE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30AD" w:rsidRPr="007230AD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280"/>
    <w:multiLevelType w:val="hybridMultilevel"/>
    <w:tmpl w:val="A0A8D3BE"/>
    <w:lvl w:ilvl="0" w:tplc="E8CEA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0CD0"/>
    <w:multiLevelType w:val="hybridMultilevel"/>
    <w:tmpl w:val="C91CABF6"/>
    <w:lvl w:ilvl="0" w:tplc="08D0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AE"/>
    <w:rsid w:val="00010AF4"/>
    <w:rsid w:val="00035668"/>
    <w:rsid w:val="000A5940"/>
    <w:rsid w:val="000B127D"/>
    <w:rsid w:val="001A7F19"/>
    <w:rsid w:val="001E598F"/>
    <w:rsid w:val="00226398"/>
    <w:rsid w:val="00255DB5"/>
    <w:rsid w:val="002732BF"/>
    <w:rsid w:val="00385AF2"/>
    <w:rsid w:val="00394EBA"/>
    <w:rsid w:val="003B7159"/>
    <w:rsid w:val="003C051B"/>
    <w:rsid w:val="003E1D7B"/>
    <w:rsid w:val="004409C9"/>
    <w:rsid w:val="00446762"/>
    <w:rsid w:val="00456FE1"/>
    <w:rsid w:val="00486408"/>
    <w:rsid w:val="005A1144"/>
    <w:rsid w:val="006130ED"/>
    <w:rsid w:val="0066290A"/>
    <w:rsid w:val="007230AD"/>
    <w:rsid w:val="00744B04"/>
    <w:rsid w:val="00751CF6"/>
    <w:rsid w:val="00794AB2"/>
    <w:rsid w:val="007A3B21"/>
    <w:rsid w:val="007D5B43"/>
    <w:rsid w:val="00831D5F"/>
    <w:rsid w:val="009D7B8E"/>
    <w:rsid w:val="009F6456"/>
    <w:rsid w:val="00A2627F"/>
    <w:rsid w:val="00AB4359"/>
    <w:rsid w:val="00B06BD5"/>
    <w:rsid w:val="00BD6D67"/>
    <w:rsid w:val="00C336B8"/>
    <w:rsid w:val="00D147DF"/>
    <w:rsid w:val="00D26099"/>
    <w:rsid w:val="00E93DDF"/>
    <w:rsid w:val="00EC0CBF"/>
    <w:rsid w:val="00EE56AE"/>
    <w:rsid w:val="00F43F5A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78B0F5-FA5C-42CA-9DD6-9EEC7E83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56A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5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6AE"/>
  </w:style>
  <w:style w:type="paragraph" w:styleId="Piedepgina">
    <w:name w:val="footer"/>
    <w:basedOn w:val="Normal"/>
    <w:link w:val="PiedepginaCar"/>
    <w:uiPriority w:val="99"/>
    <w:unhideWhenUsed/>
    <w:rsid w:val="00EE5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6AE"/>
  </w:style>
  <w:style w:type="paragraph" w:styleId="Prrafodelista">
    <w:name w:val="List Paragraph"/>
    <w:basedOn w:val="Normal"/>
    <w:uiPriority w:val="34"/>
    <w:qFormat/>
    <w:rsid w:val="003C05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obapalmira62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almiracordoba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palmira cordoba</cp:lastModifiedBy>
  <cp:revision>2</cp:revision>
  <dcterms:created xsi:type="dcterms:W3CDTF">2021-05-04T00:25:00Z</dcterms:created>
  <dcterms:modified xsi:type="dcterms:W3CDTF">2021-05-04T00:25:00Z</dcterms:modified>
</cp:coreProperties>
</file>