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25"/>
        <w:tblW w:w="10064" w:type="dxa"/>
        <w:tblLayout w:type="fixed"/>
        <w:tblLook w:val="04A0" w:firstRow="1" w:lastRow="0" w:firstColumn="1" w:lastColumn="0" w:noHBand="0" w:noVBand="1"/>
      </w:tblPr>
      <w:tblGrid>
        <w:gridCol w:w="4555"/>
        <w:gridCol w:w="5509"/>
      </w:tblGrid>
      <w:tr w:rsidR="00B17199" w:rsidRPr="00EF65DF" w14:paraId="79461D50" w14:textId="77777777" w:rsidTr="008F1DEB">
        <w:tc>
          <w:tcPr>
            <w:tcW w:w="10064" w:type="dxa"/>
            <w:gridSpan w:val="2"/>
          </w:tcPr>
          <w:p w14:paraId="70B871C5" w14:textId="77777777" w:rsidR="00B17199" w:rsidRDefault="00B17199" w:rsidP="008F1DEB">
            <w:pPr>
              <w:jc w:val="center"/>
              <w:rPr>
                <w:rFonts w:ascii="Arial" w:hAnsi="Arial" w:cs="Arial"/>
                <w:sz w:val="24"/>
                <w:szCs w:val="24"/>
              </w:rPr>
            </w:pPr>
            <w:r w:rsidRPr="00EF65DF">
              <w:rPr>
                <w:rFonts w:ascii="Arial" w:hAnsi="Arial" w:cs="Arial"/>
                <w:sz w:val="24"/>
                <w:szCs w:val="24"/>
              </w:rPr>
              <w:t>CARRERA:</w:t>
            </w:r>
          </w:p>
          <w:p w14:paraId="6EF18E32" w14:textId="77777777" w:rsidR="00B17199" w:rsidRPr="00EF65DF" w:rsidRDefault="00B17199" w:rsidP="008F1DEB">
            <w:pPr>
              <w:jc w:val="center"/>
              <w:rPr>
                <w:rFonts w:ascii="Arial" w:hAnsi="Arial" w:cs="Arial"/>
                <w:sz w:val="24"/>
                <w:szCs w:val="24"/>
              </w:rPr>
            </w:pPr>
          </w:p>
          <w:p w14:paraId="43E90947" w14:textId="77777777" w:rsidR="00B17199" w:rsidRPr="00D56643" w:rsidRDefault="00B17199" w:rsidP="008F1DEB">
            <w:pPr>
              <w:jc w:val="center"/>
              <w:rPr>
                <w:rFonts w:ascii="Arial" w:hAnsi="Arial" w:cs="Arial"/>
                <w:b/>
                <w:sz w:val="24"/>
                <w:szCs w:val="24"/>
              </w:rPr>
            </w:pPr>
            <w:r>
              <w:rPr>
                <w:rFonts w:ascii="Arial" w:hAnsi="Arial" w:cs="Arial"/>
                <w:b/>
                <w:sz w:val="24"/>
                <w:szCs w:val="24"/>
              </w:rPr>
              <w:t>Profesorado de Educación Física</w:t>
            </w:r>
          </w:p>
          <w:p w14:paraId="5E15BF09" w14:textId="77777777" w:rsidR="00B17199" w:rsidRPr="00D56643" w:rsidRDefault="00B17199" w:rsidP="008F1DEB">
            <w:pPr>
              <w:jc w:val="center"/>
              <w:rPr>
                <w:rFonts w:ascii="Arial" w:hAnsi="Arial" w:cs="Arial"/>
                <w:b/>
                <w:sz w:val="24"/>
                <w:szCs w:val="24"/>
              </w:rPr>
            </w:pPr>
          </w:p>
          <w:p w14:paraId="034E98BC" w14:textId="77777777" w:rsidR="00B17199" w:rsidRPr="00EF65DF" w:rsidRDefault="00B17199" w:rsidP="008F1DEB">
            <w:pPr>
              <w:jc w:val="center"/>
              <w:rPr>
                <w:rFonts w:ascii="Arial" w:hAnsi="Arial" w:cs="Arial"/>
                <w:sz w:val="24"/>
                <w:szCs w:val="24"/>
              </w:rPr>
            </w:pPr>
          </w:p>
        </w:tc>
      </w:tr>
      <w:tr w:rsidR="00B17199" w:rsidRPr="00EF65DF" w14:paraId="70A934D6" w14:textId="77777777" w:rsidTr="008F1DEB">
        <w:tc>
          <w:tcPr>
            <w:tcW w:w="10064" w:type="dxa"/>
            <w:gridSpan w:val="2"/>
          </w:tcPr>
          <w:p w14:paraId="11DF8F09" w14:textId="77777777" w:rsidR="00B17199" w:rsidRPr="00EF65DF" w:rsidRDefault="00B17199" w:rsidP="008F1DEB">
            <w:pPr>
              <w:jc w:val="center"/>
              <w:rPr>
                <w:rFonts w:ascii="Arial" w:hAnsi="Arial" w:cs="Arial"/>
                <w:sz w:val="24"/>
                <w:szCs w:val="24"/>
              </w:rPr>
            </w:pPr>
            <w:r w:rsidRPr="00EF65DF">
              <w:rPr>
                <w:rFonts w:ascii="Arial" w:hAnsi="Arial" w:cs="Arial"/>
                <w:sz w:val="24"/>
                <w:szCs w:val="24"/>
              </w:rPr>
              <w:t>UNIDAD CURRICULAR:</w:t>
            </w:r>
          </w:p>
          <w:p w14:paraId="487F1852" w14:textId="77777777" w:rsidR="00B17199" w:rsidRPr="00EF65DF" w:rsidRDefault="00B17199" w:rsidP="008F1DEB">
            <w:pPr>
              <w:jc w:val="center"/>
              <w:rPr>
                <w:rFonts w:ascii="Arial" w:hAnsi="Arial" w:cs="Arial"/>
                <w:sz w:val="24"/>
                <w:szCs w:val="24"/>
              </w:rPr>
            </w:pPr>
          </w:p>
          <w:p w14:paraId="4ED4E9A4" w14:textId="77777777" w:rsidR="00B17199" w:rsidRPr="00D56643" w:rsidRDefault="00B17199" w:rsidP="008F1DEB">
            <w:pPr>
              <w:jc w:val="center"/>
              <w:rPr>
                <w:rFonts w:ascii="Arial" w:hAnsi="Arial" w:cs="Arial"/>
                <w:b/>
                <w:sz w:val="24"/>
                <w:szCs w:val="24"/>
              </w:rPr>
            </w:pPr>
            <w:r>
              <w:rPr>
                <w:rFonts w:ascii="Arial" w:hAnsi="Arial" w:cs="Arial"/>
                <w:b/>
                <w:sz w:val="24"/>
                <w:szCs w:val="24"/>
              </w:rPr>
              <w:t>Educación Física Adaptada</w:t>
            </w:r>
          </w:p>
          <w:p w14:paraId="591408FA" w14:textId="77777777" w:rsidR="00B17199" w:rsidRPr="00EF65DF" w:rsidRDefault="00B17199" w:rsidP="008F1DEB">
            <w:pPr>
              <w:jc w:val="center"/>
              <w:rPr>
                <w:rFonts w:ascii="Arial" w:hAnsi="Arial" w:cs="Arial"/>
                <w:sz w:val="24"/>
                <w:szCs w:val="24"/>
              </w:rPr>
            </w:pPr>
          </w:p>
        </w:tc>
      </w:tr>
      <w:tr w:rsidR="00B17199" w:rsidRPr="00EF65DF" w14:paraId="726C816F" w14:textId="77777777" w:rsidTr="008F1DEB">
        <w:tc>
          <w:tcPr>
            <w:tcW w:w="10064" w:type="dxa"/>
            <w:gridSpan w:val="2"/>
          </w:tcPr>
          <w:p w14:paraId="265CE3AA" w14:textId="77777777" w:rsidR="00B17199" w:rsidRDefault="00B17199" w:rsidP="008F1DEB">
            <w:pPr>
              <w:jc w:val="center"/>
              <w:rPr>
                <w:rFonts w:ascii="Arial" w:hAnsi="Arial" w:cs="Arial"/>
                <w:sz w:val="24"/>
                <w:szCs w:val="24"/>
              </w:rPr>
            </w:pPr>
            <w:r w:rsidRPr="00EF65DF">
              <w:rPr>
                <w:rFonts w:ascii="Arial" w:hAnsi="Arial" w:cs="Arial"/>
                <w:sz w:val="24"/>
                <w:szCs w:val="24"/>
              </w:rPr>
              <w:t>CAMPO DE FORMACION:</w:t>
            </w:r>
          </w:p>
          <w:p w14:paraId="5496B637" w14:textId="77777777" w:rsidR="00B17199" w:rsidRPr="00EF65DF" w:rsidRDefault="00B17199" w:rsidP="008F1DEB">
            <w:pPr>
              <w:jc w:val="center"/>
              <w:rPr>
                <w:rFonts w:ascii="Arial" w:hAnsi="Arial" w:cs="Arial"/>
                <w:sz w:val="24"/>
                <w:szCs w:val="24"/>
              </w:rPr>
            </w:pPr>
          </w:p>
          <w:p w14:paraId="34D9446E" w14:textId="77777777" w:rsidR="00B17199" w:rsidRPr="00D56643" w:rsidRDefault="00B17199" w:rsidP="008F1DEB">
            <w:pPr>
              <w:jc w:val="center"/>
              <w:rPr>
                <w:rFonts w:ascii="Arial" w:hAnsi="Arial" w:cs="Arial"/>
                <w:b/>
                <w:sz w:val="24"/>
                <w:szCs w:val="24"/>
              </w:rPr>
            </w:pPr>
            <w:r w:rsidRPr="00D56643">
              <w:rPr>
                <w:rFonts w:ascii="Arial" w:hAnsi="Arial" w:cs="Arial"/>
                <w:b/>
                <w:sz w:val="24"/>
                <w:szCs w:val="24"/>
              </w:rPr>
              <w:t>Específico</w:t>
            </w:r>
          </w:p>
          <w:p w14:paraId="0E2311BF" w14:textId="77777777" w:rsidR="00B17199" w:rsidRPr="00EF65DF" w:rsidRDefault="00B17199" w:rsidP="008F1DEB">
            <w:pPr>
              <w:jc w:val="center"/>
              <w:rPr>
                <w:rFonts w:ascii="Arial" w:hAnsi="Arial" w:cs="Arial"/>
                <w:sz w:val="24"/>
                <w:szCs w:val="24"/>
              </w:rPr>
            </w:pPr>
          </w:p>
        </w:tc>
      </w:tr>
      <w:tr w:rsidR="00B17199" w:rsidRPr="00EF65DF" w14:paraId="21B52032" w14:textId="77777777" w:rsidTr="008F1DEB">
        <w:tc>
          <w:tcPr>
            <w:tcW w:w="10064" w:type="dxa"/>
            <w:gridSpan w:val="2"/>
          </w:tcPr>
          <w:p w14:paraId="47AE703E" w14:textId="77777777" w:rsidR="00B17199" w:rsidRDefault="00B17199" w:rsidP="008F1DEB">
            <w:pPr>
              <w:jc w:val="center"/>
              <w:rPr>
                <w:rFonts w:ascii="Arial" w:hAnsi="Arial" w:cs="Arial"/>
                <w:sz w:val="24"/>
                <w:szCs w:val="24"/>
              </w:rPr>
            </w:pPr>
            <w:r w:rsidRPr="00EF65DF">
              <w:rPr>
                <w:rFonts w:ascii="Arial" w:hAnsi="Arial" w:cs="Arial"/>
                <w:sz w:val="24"/>
                <w:szCs w:val="24"/>
              </w:rPr>
              <w:t>REGIMEN:</w:t>
            </w:r>
          </w:p>
          <w:p w14:paraId="0A14CA2D" w14:textId="77777777" w:rsidR="00B17199" w:rsidRDefault="00B17199" w:rsidP="008F1DEB">
            <w:pPr>
              <w:jc w:val="center"/>
              <w:rPr>
                <w:rFonts w:ascii="Arial" w:hAnsi="Arial" w:cs="Arial"/>
                <w:sz w:val="24"/>
                <w:szCs w:val="24"/>
              </w:rPr>
            </w:pPr>
          </w:p>
          <w:p w14:paraId="5A9CD70B" w14:textId="77777777" w:rsidR="00B17199" w:rsidRPr="00D56643" w:rsidRDefault="00B17199" w:rsidP="008F1DEB">
            <w:pPr>
              <w:jc w:val="center"/>
              <w:rPr>
                <w:rFonts w:ascii="Arial" w:hAnsi="Arial" w:cs="Arial"/>
                <w:b/>
                <w:sz w:val="24"/>
                <w:szCs w:val="24"/>
              </w:rPr>
            </w:pPr>
            <w:r>
              <w:rPr>
                <w:rFonts w:ascii="Arial" w:hAnsi="Arial" w:cs="Arial"/>
                <w:b/>
                <w:sz w:val="24"/>
                <w:szCs w:val="24"/>
              </w:rPr>
              <w:t>Cuatrimestral</w:t>
            </w:r>
          </w:p>
          <w:p w14:paraId="4DF2B1C3" w14:textId="77777777" w:rsidR="00B17199" w:rsidRPr="00D56643" w:rsidRDefault="00B17199" w:rsidP="008F1DEB">
            <w:pPr>
              <w:jc w:val="center"/>
              <w:rPr>
                <w:rFonts w:ascii="Arial" w:hAnsi="Arial" w:cs="Arial"/>
                <w:b/>
                <w:sz w:val="24"/>
                <w:szCs w:val="24"/>
              </w:rPr>
            </w:pPr>
          </w:p>
          <w:p w14:paraId="729A6DD6" w14:textId="77777777" w:rsidR="00B17199" w:rsidRPr="00D56643" w:rsidRDefault="00B17199" w:rsidP="008F1DEB">
            <w:pPr>
              <w:jc w:val="center"/>
              <w:rPr>
                <w:rFonts w:ascii="Arial" w:hAnsi="Arial" w:cs="Arial"/>
                <w:b/>
                <w:sz w:val="24"/>
                <w:szCs w:val="24"/>
              </w:rPr>
            </w:pPr>
            <w:r>
              <w:rPr>
                <w:rFonts w:ascii="Arial" w:hAnsi="Arial" w:cs="Arial"/>
                <w:b/>
                <w:sz w:val="24"/>
                <w:szCs w:val="24"/>
              </w:rPr>
              <w:t>4</w:t>
            </w:r>
            <w:r w:rsidRPr="00D56643">
              <w:rPr>
                <w:rFonts w:ascii="Arial" w:hAnsi="Arial" w:cs="Arial"/>
                <w:b/>
                <w:sz w:val="24"/>
                <w:szCs w:val="24"/>
              </w:rPr>
              <w:t xml:space="preserve"> </w:t>
            </w:r>
            <w:proofErr w:type="spellStart"/>
            <w:r w:rsidRPr="00D56643">
              <w:rPr>
                <w:rFonts w:ascii="Arial" w:hAnsi="Arial" w:cs="Arial"/>
                <w:b/>
                <w:sz w:val="24"/>
                <w:szCs w:val="24"/>
              </w:rPr>
              <w:t>hs</w:t>
            </w:r>
            <w:proofErr w:type="spellEnd"/>
            <w:r w:rsidRPr="00D56643">
              <w:rPr>
                <w:rFonts w:ascii="Arial" w:hAnsi="Arial" w:cs="Arial"/>
                <w:b/>
                <w:sz w:val="24"/>
                <w:szCs w:val="24"/>
              </w:rPr>
              <w:t xml:space="preserve"> cátedras semanales</w:t>
            </w:r>
          </w:p>
          <w:p w14:paraId="2974AF71" w14:textId="77777777" w:rsidR="00B17199" w:rsidRPr="00EF65DF" w:rsidRDefault="00B17199" w:rsidP="008F1DEB">
            <w:pPr>
              <w:jc w:val="center"/>
              <w:rPr>
                <w:rFonts w:ascii="Arial" w:hAnsi="Arial" w:cs="Arial"/>
                <w:sz w:val="24"/>
                <w:szCs w:val="24"/>
              </w:rPr>
            </w:pPr>
          </w:p>
          <w:p w14:paraId="7C7B4FE6" w14:textId="77777777" w:rsidR="00B17199" w:rsidRPr="00EF65DF" w:rsidRDefault="00B17199" w:rsidP="008F1DEB">
            <w:pPr>
              <w:jc w:val="center"/>
              <w:rPr>
                <w:rFonts w:ascii="Arial" w:hAnsi="Arial" w:cs="Arial"/>
                <w:sz w:val="24"/>
                <w:szCs w:val="24"/>
              </w:rPr>
            </w:pPr>
          </w:p>
        </w:tc>
      </w:tr>
      <w:tr w:rsidR="00B17199" w:rsidRPr="00EF65DF" w14:paraId="7C110FCE" w14:textId="77777777" w:rsidTr="008F1DEB">
        <w:tc>
          <w:tcPr>
            <w:tcW w:w="4555" w:type="dxa"/>
          </w:tcPr>
          <w:p w14:paraId="3CA0D889" w14:textId="77777777" w:rsidR="00B17199" w:rsidRDefault="00B17199" w:rsidP="008F1DEB">
            <w:pPr>
              <w:jc w:val="center"/>
              <w:rPr>
                <w:rFonts w:ascii="Arial" w:hAnsi="Arial" w:cs="Arial"/>
                <w:sz w:val="24"/>
                <w:szCs w:val="24"/>
              </w:rPr>
            </w:pPr>
            <w:r w:rsidRPr="00EF65DF">
              <w:rPr>
                <w:rFonts w:ascii="Arial" w:hAnsi="Arial" w:cs="Arial"/>
                <w:sz w:val="24"/>
                <w:szCs w:val="24"/>
              </w:rPr>
              <w:t>CURSO</w:t>
            </w:r>
            <w:r>
              <w:rPr>
                <w:rFonts w:ascii="Arial" w:hAnsi="Arial" w:cs="Arial"/>
                <w:sz w:val="24"/>
                <w:szCs w:val="24"/>
              </w:rPr>
              <w:t>:</w:t>
            </w:r>
          </w:p>
          <w:p w14:paraId="019FC65B" w14:textId="77777777" w:rsidR="00B17199" w:rsidRDefault="00B17199" w:rsidP="008F1DEB">
            <w:pPr>
              <w:jc w:val="center"/>
              <w:rPr>
                <w:rFonts w:ascii="Arial" w:hAnsi="Arial" w:cs="Arial"/>
                <w:sz w:val="24"/>
                <w:szCs w:val="24"/>
              </w:rPr>
            </w:pPr>
          </w:p>
          <w:p w14:paraId="69894894" w14:textId="77777777" w:rsidR="00B17199" w:rsidRPr="00D56643" w:rsidRDefault="00B17199" w:rsidP="008F1DEB">
            <w:pPr>
              <w:jc w:val="center"/>
              <w:rPr>
                <w:rFonts w:ascii="Arial" w:hAnsi="Arial" w:cs="Arial"/>
                <w:b/>
                <w:sz w:val="24"/>
                <w:szCs w:val="24"/>
              </w:rPr>
            </w:pPr>
            <w:r>
              <w:rPr>
                <w:rFonts w:ascii="Arial" w:hAnsi="Arial" w:cs="Arial"/>
                <w:b/>
                <w:sz w:val="24"/>
                <w:szCs w:val="24"/>
              </w:rPr>
              <w:t>4</w:t>
            </w:r>
            <w:r w:rsidRPr="00D56643">
              <w:rPr>
                <w:rFonts w:ascii="Arial" w:hAnsi="Arial" w:cs="Arial"/>
                <w:b/>
                <w:sz w:val="24"/>
                <w:szCs w:val="24"/>
              </w:rPr>
              <w:t>º</w:t>
            </w:r>
          </w:p>
        </w:tc>
        <w:tc>
          <w:tcPr>
            <w:tcW w:w="5509" w:type="dxa"/>
          </w:tcPr>
          <w:p w14:paraId="52B24675" w14:textId="77777777" w:rsidR="00B17199" w:rsidRDefault="00B17199" w:rsidP="008F1DEB">
            <w:pPr>
              <w:jc w:val="center"/>
              <w:rPr>
                <w:rFonts w:ascii="Arial" w:hAnsi="Arial" w:cs="Arial"/>
                <w:sz w:val="24"/>
                <w:szCs w:val="24"/>
              </w:rPr>
            </w:pPr>
            <w:r w:rsidRPr="00EF65DF">
              <w:rPr>
                <w:rFonts w:ascii="Arial" w:hAnsi="Arial" w:cs="Arial"/>
                <w:sz w:val="24"/>
                <w:szCs w:val="24"/>
              </w:rPr>
              <w:t>DIVISION:</w:t>
            </w:r>
          </w:p>
          <w:p w14:paraId="1C45E301" w14:textId="77777777" w:rsidR="00B17199" w:rsidRDefault="00B17199" w:rsidP="008F1DEB">
            <w:pPr>
              <w:jc w:val="center"/>
              <w:rPr>
                <w:rFonts w:ascii="Arial" w:hAnsi="Arial" w:cs="Arial"/>
                <w:sz w:val="24"/>
                <w:szCs w:val="24"/>
              </w:rPr>
            </w:pPr>
          </w:p>
          <w:p w14:paraId="40225170" w14:textId="77777777" w:rsidR="00B17199" w:rsidRPr="00BB24DA" w:rsidRDefault="00B17199" w:rsidP="00B17199">
            <w:pPr>
              <w:jc w:val="center"/>
              <w:rPr>
                <w:rFonts w:ascii="Arial" w:hAnsi="Arial" w:cs="Arial"/>
                <w:b/>
                <w:sz w:val="24"/>
                <w:szCs w:val="24"/>
              </w:rPr>
            </w:pPr>
            <w:r>
              <w:rPr>
                <w:rFonts w:ascii="Arial" w:hAnsi="Arial" w:cs="Arial"/>
                <w:b/>
                <w:sz w:val="24"/>
                <w:szCs w:val="24"/>
              </w:rPr>
              <w:t>A / B</w:t>
            </w:r>
          </w:p>
          <w:p w14:paraId="7F9B18BD" w14:textId="77777777" w:rsidR="00B17199" w:rsidRPr="00EF65DF" w:rsidRDefault="00B17199" w:rsidP="008F1DEB">
            <w:pPr>
              <w:jc w:val="center"/>
              <w:rPr>
                <w:rFonts w:ascii="Arial" w:hAnsi="Arial" w:cs="Arial"/>
                <w:sz w:val="24"/>
                <w:szCs w:val="24"/>
              </w:rPr>
            </w:pPr>
          </w:p>
        </w:tc>
      </w:tr>
      <w:tr w:rsidR="00B17199" w:rsidRPr="00EF65DF" w14:paraId="6D824C72" w14:textId="77777777" w:rsidTr="008F1DEB">
        <w:tc>
          <w:tcPr>
            <w:tcW w:w="4555" w:type="dxa"/>
          </w:tcPr>
          <w:p w14:paraId="3598497F" w14:textId="77777777" w:rsidR="00B17199" w:rsidRDefault="00B17199" w:rsidP="00402D17">
            <w:pPr>
              <w:jc w:val="center"/>
              <w:rPr>
                <w:rFonts w:ascii="Arial" w:hAnsi="Arial" w:cs="Arial"/>
                <w:sz w:val="24"/>
                <w:szCs w:val="24"/>
              </w:rPr>
            </w:pPr>
            <w:r>
              <w:rPr>
                <w:rFonts w:ascii="Arial" w:hAnsi="Arial" w:cs="Arial"/>
                <w:sz w:val="24"/>
                <w:szCs w:val="24"/>
              </w:rPr>
              <w:t>CICLO ACADÉMIC</w:t>
            </w:r>
            <w:r w:rsidRPr="00EF65DF">
              <w:rPr>
                <w:rFonts w:ascii="Arial" w:hAnsi="Arial" w:cs="Arial"/>
                <w:sz w:val="24"/>
                <w:szCs w:val="24"/>
              </w:rPr>
              <w:t>O</w:t>
            </w:r>
            <w:r>
              <w:rPr>
                <w:rFonts w:ascii="Arial" w:hAnsi="Arial" w:cs="Arial"/>
                <w:sz w:val="24"/>
                <w:szCs w:val="24"/>
              </w:rPr>
              <w:t>:</w:t>
            </w:r>
          </w:p>
          <w:p w14:paraId="2E486A20" w14:textId="77777777" w:rsidR="00B17199" w:rsidRDefault="00B17199" w:rsidP="00402D17">
            <w:pPr>
              <w:jc w:val="center"/>
              <w:rPr>
                <w:rFonts w:ascii="Arial" w:hAnsi="Arial" w:cs="Arial"/>
                <w:sz w:val="24"/>
                <w:szCs w:val="24"/>
              </w:rPr>
            </w:pPr>
          </w:p>
          <w:p w14:paraId="2B1C1110" w14:textId="0855FFAD" w:rsidR="00B17199" w:rsidRPr="00BB24DA" w:rsidRDefault="00A25149" w:rsidP="00402D17">
            <w:pPr>
              <w:jc w:val="center"/>
              <w:rPr>
                <w:rFonts w:ascii="Arial" w:hAnsi="Arial" w:cs="Arial"/>
                <w:b/>
                <w:sz w:val="24"/>
                <w:szCs w:val="24"/>
              </w:rPr>
            </w:pPr>
            <w:r>
              <w:rPr>
                <w:rFonts w:ascii="Arial" w:hAnsi="Arial" w:cs="Arial"/>
                <w:b/>
                <w:sz w:val="24"/>
                <w:szCs w:val="24"/>
              </w:rPr>
              <w:t>20</w:t>
            </w:r>
            <w:r w:rsidR="006C5D0F">
              <w:rPr>
                <w:rFonts w:ascii="Arial" w:hAnsi="Arial" w:cs="Arial"/>
                <w:b/>
                <w:sz w:val="24"/>
                <w:szCs w:val="24"/>
              </w:rPr>
              <w:t>21</w:t>
            </w:r>
          </w:p>
          <w:p w14:paraId="6EC75891" w14:textId="77777777" w:rsidR="00B17199" w:rsidRPr="00EF65DF" w:rsidRDefault="00B17199" w:rsidP="00402D17">
            <w:pPr>
              <w:jc w:val="center"/>
              <w:rPr>
                <w:rFonts w:ascii="Arial" w:hAnsi="Arial" w:cs="Arial"/>
                <w:sz w:val="24"/>
                <w:szCs w:val="24"/>
              </w:rPr>
            </w:pPr>
          </w:p>
        </w:tc>
        <w:tc>
          <w:tcPr>
            <w:tcW w:w="5509" w:type="dxa"/>
          </w:tcPr>
          <w:p w14:paraId="709DB6FF" w14:textId="77777777" w:rsidR="00B17199" w:rsidRPr="00EF65DF" w:rsidRDefault="00B17199" w:rsidP="00402D17">
            <w:pPr>
              <w:jc w:val="center"/>
              <w:rPr>
                <w:rFonts w:ascii="Arial" w:hAnsi="Arial" w:cs="Arial"/>
                <w:sz w:val="24"/>
                <w:szCs w:val="24"/>
              </w:rPr>
            </w:pPr>
            <w:r w:rsidRPr="00EF65DF">
              <w:rPr>
                <w:rFonts w:ascii="Arial" w:hAnsi="Arial" w:cs="Arial"/>
                <w:sz w:val="24"/>
                <w:szCs w:val="24"/>
              </w:rPr>
              <w:t>:</w:t>
            </w:r>
          </w:p>
        </w:tc>
      </w:tr>
      <w:tr w:rsidR="00B17199" w:rsidRPr="00EF65DF" w14:paraId="61E18721" w14:textId="77777777" w:rsidTr="008F1DEB">
        <w:tc>
          <w:tcPr>
            <w:tcW w:w="4555" w:type="dxa"/>
          </w:tcPr>
          <w:p w14:paraId="3ABB9C56" w14:textId="77777777" w:rsidR="00B17199" w:rsidRDefault="00B17199" w:rsidP="00402D17">
            <w:pPr>
              <w:jc w:val="center"/>
              <w:rPr>
                <w:rFonts w:ascii="Arial" w:hAnsi="Arial" w:cs="Arial"/>
                <w:sz w:val="24"/>
                <w:szCs w:val="24"/>
              </w:rPr>
            </w:pPr>
            <w:r w:rsidRPr="00EF65DF">
              <w:rPr>
                <w:rFonts w:ascii="Arial" w:hAnsi="Arial" w:cs="Arial"/>
                <w:sz w:val="24"/>
                <w:szCs w:val="24"/>
              </w:rPr>
              <w:t>DOCENTE:</w:t>
            </w:r>
          </w:p>
          <w:p w14:paraId="4A6970E0" w14:textId="77777777" w:rsidR="00B17199" w:rsidRPr="00EF65DF" w:rsidRDefault="00B17199" w:rsidP="00402D17">
            <w:pPr>
              <w:jc w:val="center"/>
              <w:rPr>
                <w:rFonts w:ascii="Arial" w:hAnsi="Arial" w:cs="Arial"/>
                <w:sz w:val="24"/>
                <w:szCs w:val="24"/>
              </w:rPr>
            </w:pPr>
          </w:p>
          <w:p w14:paraId="4A1C0EDA" w14:textId="628747EA" w:rsidR="00B17199" w:rsidRPr="00BB24DA" w:rsidRDefault="006C5D0F" w:rsidP="00402D17">
            <w:pPr>
              <w:jc w:val="center"/>
              <w:rPr>
                <w:rFonts w:ascii="Arial" w:hAnsi="Arial" w:cs="Arial"/>
                <w:b/>
                <w:sz w:val="24"/>
                <w:szCs w:val="24"/>
              </w:rPr>
            </w:pPr>
            <w:r>
              <w:rPr>
                <w:rFonts w:ascii="Arial" w:hAnsi="Arial" w:cs="Arial"/>
                <w:b/>
                <w:sz w:val="24"/>
                <w:szCs w:val="24"/>
              </w:rPr>
              <w:t>Adriana Torres</w:t>
            </w:r>
          </w:p>
          <w:p w14:paraId="317293FE" w14:textId="77777777" w:rsidR="00B17199" w:rsidRPr="00EF65DF" w:rsidRDefault="00B17199" w:rsidP="00402D17">
            <w:pPr>
              <w:jc w:val="center"/>
              <w:rPr>
                <w:rFonts w:ascii="Arial" w:hAnsi="Arial" w:cs="Arial"/>
                <w:sz w:val="24"/>
                <w:szCs w:val="24"/>
              </w:rPr>
            </w:pPr>
          </w:p>
          <w:p w14:paraId="13A4461A" w14:textId="77777777" w:rsidR="00B17199" w:rsidRPr="00EF65DF" w:rsidRDefault="00B17199" w:rsidP="00402D17">
            <w:pPr>
              <w:jc w:val="center"/>
              <w:rPr>
                <w:rFonts w:ascii="Arial" w:hAnsi="Arial" w:cs="Arial"/>
                <w:sz w:val="24"/>
                <w:szCs w:val="24"/>
              </w:rPr>
            </w:pPr>
          </w:p>
        </w:tc>
        <w:tc>
          <w:tcPr>
            <w:tcW w:w="5509" w:type="dxa"/>
          </w:tcPr>
          <w:p w14:paraId="20220A38" w14:textId="77777777" w:rsidR="00B17199" w:rsidRDefault="00B17199" w:rsidP="00402D17">
            <w:pPr>
              <w:jc w:val="center"/>
              <w:rPr>
                <w:rFonts w:ascii="Arial" w:hAnsi="Arial" w:cs="Arial"/>
                <w:sz w:val="24"/>
                <w:szCs w:val="24"/>
              </w:rPr>
            </w:pPr>
            <w:r w:rsidRPr="00EF65DF">
              <w:rPr>
                <w:rFonts w:ascii="Arial" w:hAnsi="Arial" w:cs="Arial"/>
                <w:sz w:val="24"/>
                <w:szCs w:val="24"/>
              </w:rPr>
              <w:t>Mail:</w:t>
            </w:r>
          </w:p>
          <w:p w14:paraId="54EED7B7" w14:textId="77777777" w:rsidR="00B17199" w:rsidRDefault="00B17199" w:rsidP="00402D17">
            <w:pPr>
              <w:jc w:val="center"/>
              <w:rPr>
                <w:rFonts w:ascii="Arial" w:hAnsi="Arial" w:cs="Arial"/>
                <w:sz w:val="24"/>
                <w:szCs w:val="24"/>
              </w:rPr>
            </w:pPr>
          </w:p>
          <w:p w14:paraId="69D66B5C" w14:textId="4A077F6A" w:rsidR="00B17199" w:rsidRPr="00BB24DA" w:rsidRDefault="006C5D0F" w:rsidP="00402D17">
            <w:pPr>
              <w:jc w:val="center"/>
              <w:rPr>
                <w:rFonts w:ascii="Arial" w:hAnsi="Arial" w:cs="Arial"/>
                <w:b/>
                <w:sz w:val="24"/>
                <w:szCs w:val="24"/>
              </w:rPr>
            </w:pPr>
            <w:r>
              <w:rPr>
                <w:rFonts w:ascii="Arial" w:hAnsi="Arial" w:cs="Arial"/>
                <w:b/>
                <w:sz w:val="24"/>
                <w:szCs w:val="24"/>
              </w:rPr>
              <w:t>adrianatorrescat@gmail.com</w:t>
            </w:r>
          </w:p>
        </w:tc>
      </w:tr>
    </w:tbl>
    <w:p w14:paraId="2409ED9C" w14:textId="77777777" w:rsidR="005C3601" w:rsidRDefault="005C3601"/>
    <w:p w14:paraId="2BED2D60" w14:textId="77777777" w:rsidR="00B17199" w:rsidRDefault="00B17199"/>
    <w:p w14:paraId="44F27C17" w14:textId="77777777" w:rsidR="00B17199" w:rsidRDefault="00B17199"/>
    <w:p w14:paraId="258F4B62" w14:textId="77777777" w:rsidR="00B17199" w:rsidRDefault="00B17199"/>
    <w:p w14:paraId="054BBDF4" w14:textId="77777777" w:rsidR="00B17199" w:rsidRDefault="00B17199"/>
    <w:p w14:paraId="45C2FAD4" w14:textId="77777777" w:rsidR="00B17199" w:rsidRDefault="00B17199"/>
    <w:p w14:paraId="641D71E7" w14:textId="77777777" w:rsidR="00B17199" w:rsidRDefault="00B17199"/>
    <w:p w14:paraId="58A7916B" w14:textId="77777777" w:rsidR="00B17199" w:rsidRDefault="00B17199"/>
    <w:p w14:paraId="2F82A24B" w14:textId="77777777" w:rsidR="00B17199" w:rsidRDefault="00B17199"/>
    <w:p w14:paraId="4198EAB7" w14:textId="60F029A0" w:rsidR="00B17199" w:rsidRDefault="00104DF5" w:rsidP="00104DF5">
      <w:pPr>
        <w:spacing w:after="0"/>
        <w:jc w:val="center"/>
        <w:rPr>
          <w:rFonts w:ascii="Arial" w:hAnsi="Arial" w:cs="Arial"/>
          <w:b/>
          <w:bCs/>
          <w:sz w:val="24"/>
          <w:szCs w:val="24"/>
        </w:rPr>
      </w:pPr>
      <w:r w:rsidRPr="00104DF5">
        <w:rPr>
          <w:rFonts w:ascii="Arial" w:hAnsi="Arial" w:cs="Arial"/>
          <w:b/>
          <w:bCs/>
          <w:sz w:val="24"/>
          <w:szCs w:val="24"/>
        </w:rPr>
        <w:lastRenderedPageBreak/>
        <w:t>FUNDAMENTACIÓN</w:t>
      </w:r>
    </w:p>
    <w:p w14:paraId="7879C03B" w14:textId="77777777" w:rsidR="00E25469" w:rsidRPr="00104DF5" w:rsidRDefault="00E25469" w:rsidP="00104DF5">
      <w:pPr>
        <w:spacing w:after="0"/>
        <w:jc w:val="center"/>
        <w:rPr>
          <w:rFonts w:ascii="Arial" w:hAnsi="Arial" w:cs="Arial"/>
          <w:b/>
          <w:bCs/>
          <w:sz w:val="24"/>
          <w:szCs w:val="24"/>
        </w:rPr>
      </w:pPr>
    </w:p>
    <w:p w14:paraId="227155A9" w14:textId="7BE315F6" w:rsidR="00FD0120" w:rsidRPr="00104DF5" w:rsidRDefault="00B17199" w:rsidP="00104DF5">
      <w:pPr>
        <w:spacing w:after="0"/>
        <w:jc w:val="both"/>
        <w:rPr>
          <w:rFonts w:ascii="Arial" w:hAnsi="Arial" w:cs="Arial"/>
          <w:sz w:val="24"/>
          <w:szCs w:val="24"/>
        </w:rPr>
      </w:pPr>
      <w:r w:rsidRPr="00104DF5">
        <w:rPr>
          <w:rFonts w:ascii="Arial" w:hAnsi="Arial" w:cs="Arial"/>
          <w:sz w:val="24"/>
          <w:szCs w:val="24"/>
        </w:rPr>
        <w:t>El sedentarismo</w:t>
      </w:r>
      <w:r w:rsidR="0098458E" w:rsidRPr="00104DF5">
        <w:rPr>
          <w:rFonts w:ascii="Arial" w:hAnsi="Arial" w:cs="Arial"/>
          <w:sz w:val="24"/>
          <w:szCs w:val="24"/>
        </w:rPr>
        <w:t>, considerado como una forma de vida con escaso o poco movimiento, se ha convertido en el flagelo más crítico que impacta la salud de las personas</w:t>
      </w:r>
      <w:r w:rsidRPr="00104DF5">
        <w:rPr>
          <w:rFonts w:ascii="Arial" w:hAnsi="Arial" w:cs="Arial"/>
          <w:sz w:val="24"/>
          <w:szCs w:val="24"/>
        </w:rPr>
        <w:t xml:space="preserve"> en las sociedades modernas</w:t>
      </w:r>
      <w:r w:rsidR="0098458E" w:rsidRPr="00104DF5">
        <w:rPr>
          <w:rFonts w:ascii="Arial" w:hAnsi="Arial" w:cs="Arial"/>
          <w:sz w:val="24"/>
          <w:szCs w:val="24"/>
        </w:rPr>
        <w:t>.</w:t>
      </w:r>
      <w:r w:rsidR="00C828C0" w:rsidRPr="00104DF5">
        <w:rPr>
          <w:rFonts w:ascii="Arial" w:hAnsi="Arial" w:cs="Arial"/>
          <w:sz w:val="24"/>
          <w:szCs w:val="24"/>
        </w:rPr>
        <w:t xml:space="preserve"> En tal sentido</w:t>
      </w:r>
      <w:r w:rsidR="00FD0120" w:rsidRPr="00104DF5">
        <w:rPr>
          <w:rFonts w:ascii="Arial" w:hAnsi="Arial" w:cs="Arial"/>
          <w:sz w:val="24"/>
          <w:szCs w:val="24"/>
        </w:rPr>
        <w:t>, la cultura del hombre quieto tiende a arraigarse y se hace más fuerte a medida</w:t>
      </w:r>
      <w:r w:rsidR="00224D57" w:rsidRPr="00104DF5">
        <w:rPr>
          <w:rFonts w:ascii="Arial" w:hAnsi="Arial" w:cs="Arial"/>
          <w:sz w:val="24"/>
          <w:szCs w:val="24"/>
        </w:rPr>
        <w:t xml:space="preserve"> que</w:t>
      </w:r>
      <w:r w:rsidR="00FD0120" w:rsidRPr="00104DF5">
        <w:rPr>
          <w:rFonts w:ascii="Arial" w:hAnsi="Arial" w:cs="Arial"/>
          <w:sz w:val="24"/>
          <w:szCs w:val="24"/>
        </w:rPr>
        <w:t xml:space="preserve"> los tiempos avanzan, debido principalmente a la transferen</w:t>
      </w:r>
      <w:r w:rsidR="00224D57" w:rsidRPr="00104DF5">
        <w:rPr>
          <w:rFonts w:ascii="Arial" w:hAnsi="Arial" w:cs="Arial"/>
          <w:sz w:val="24"/>
          <w:szCs w:val="24"/>
        </w:rPr>
        <w:t>cia de las nuevas tecnologías a</w:t>
      </w:r>
      <w:r w:rsidR="00FD0120" w:rsidRPr="00104DF5">
        <w:rPr>
          <w:rFonts w:ascii="Arial" w:hAnsi="Arial" w:cs="Arial"/>
          <w:sz w:val="24"/>
          <w:szCs w:val="24"/>
        </w:rPr>
        <w:t xml:space="preserve"> la vida cotidiana.</w:t>
      </w:r>
      <w:r w:rsidR="007C31E0" w:rsidRPr="00104DF5">
        <w:rPr>
          <w:rFonts w:ascii="Arial" w:hAnsi="Arial" w:cs="Arial"/>
          <w:sz w:val="24"/>
          <w:szCs w:val="24"/>
        </w:rPr>
        <w:t xml:space="preserve"> La respuesta a este estilo de vida es a largo plazo una alteración funcional en distintos sistemas orgánicos, debido a que biológicamente nuestros genes no están preparados para llevar una vida</w:t>
      </w:r>
      <w:r w:rsidR="00224D57" w:rsidRPr="00104DF5">
        <w:rPr>
          <w:rFonts w:ascii="Arial" w:hAnsi="Arial" w:cs="Arial"/>
          <w:sz w:val="24"/>
          <w:szCs w:val="24"/>
        </w:rPr>
        <w:t xml:space="preserve"> sedentaria durante tiempos de vida tan prolongados</w:t>
      </w:r>
      <w:r w:rsidR="007C31E0" w:rsidRPr="00104DF5">
        <w:rPr>
          <w:rFonts w:ascii="Arial" w:hAnsi="Arial" w:cs="Arial"/>
          <w:sz w:val="24"/>
          <w:szCs w:val="24"/>
        </w:rPr>
        <w:t xml:space="preserve">. De este modo surgen las enfermedades crónicas no transmisibles, las cuales no solo representan la principal causa de muerte en el </w:t>
      </w:r>
      <w:proofErr w:type="gramStart"/>
      <w:r w:rsidR="007C31E0" w:rsidRPr="00104DF5">
        <w:rPr>
          <w:rFonts w:ascii="Arial" w:hAnsi="Arial" w:cs="Arial"/>
          <w:sz w:val="24"/>
          <w:szCs w:val="24"/>
        </w:rPr>
        <w:t>mundo</w:t>
      </w:r>
      <w:proofErr w:type="gramEnd"/>
      <w:r w:rsidR="007C31E0" w:rsidRPr="00104DF5">
        <w:rPr>
          <w:rFonts w:ascii="Arial" w:hAnsi="Arial" w:cs="Arial"/>
          <w:sz w:val="24"/>
          <w:szCs w:val="24"/>
        </w:rPr>
        <w:t xml:space="preserve"> sino que deterioran la calidad de vida de numerosas personas.</w:t>
      </w:r>
    </w:p>
    <w:p w14:paraId="70EFEC70" w14:textId="7A0AB078" w:rsidR="004A4A99" w:rsidRPr="00104DF5" w:rsidRDefault="0098458E" w:rsidP="00104DF5">
      <w:pPr>
        <w:spacing w:after="0"/>
        <w:jc w:val="both"/>
        <w:rPr>
          <w:rFonts w:ascii="Arial" w:hAnsi="Arial" w:cs="Arial"/>
          <w:sz w:val="24"/>
          <w:szCs w:val="24"/>
        </w:rPr>
      </w:pPr>
      <w:r w:rsidRPr="00104DF5">
        <w:rPr>
          <w:rFonts w:ascii="Arial" w:hAnsi="Arial" w:cs="Arial"/>
          <w:sz w:val="24"/>
          <w:szCs w:val="24"/>
        </w:rPr>
        <w:t>Como contraparte de</w:t>
      </w:r>
      <w:r w:rsidR="00873417" w:rsidRPr="00104DF5">
        <w:rPr>
          <w:rFonts w:ascii="Arial" w:hAnsi="Arial" w:cs="Arial"/>
          <w:sz w:val="24"/>
          <w:szCs w:val="24"/>
        </w:rPr>
        <w:t>l estilo de vida sedentario, los beneficios de la actividad física están ampliamente documentados</w:t>
      </w:r>
      <w:r w:rsidR="00224D57" w:rsidRPr="00104DF5">
        <w:rPr>
          <w:rFonts w:ascii="Arial" w:hAnsi="Arial" w:cs="Arial"/>
          <w:sz w:val="24"/>
          <w:szCs w:val="24"/>
        </w:rPr>
        <w:t xml:space="preserve"> en la literatura científica</w:t>
      </w:r>
      <w:r w:rsidR="00873417" w:rsidRPr="00104DF5">
        <w:rPr>
          <w:rFonts w:ascii="Arial" w:hAnsi="Arial" w:cs="Arial"/>
          <w:sz w:val="24"/>
          <w:szCs w:val="24"/>
        </w:rPr>
        <w:t xml:space="preserve"> y en su gran mayo</w:t>
      </w:r>
      <w:r w:rsidR="00FD0120" w:rsidRPr="00104DF5">
        <w:rPr>
          <w:rFonts w:ascii="Arial" w:hAnsi="Arial" w:cs="Arial"/>
          <w:sz w:val="24"/>
          <w:szCs w:val="24"/>
        </w:rPr>
        <w:t>ría se relacionan con mejoras</w:t>
      </w:r>
      <w:r w:rsidR="00873417" w:rsidRPr="00104DF5">
        <w:rPr>
          <w:rFonts w:ascii="Arial" w:hAnsi="Arial" w:cs="Arial"/>
          <w:sz w:val="24"/>
          <w:szCs w:val="24"/>
        </w:rPr>
        <w:t xml:space="preserve"> sobre la salud física, el bienestar psicológico, la socialización y la educación de los individuos.</w:t>
      </w:r>
      <w:r w:rsidR="00C828C0" w:rsidRPr="00104DF5">
        <w:rPr>
          <w:rFonts w:ascii="Arial" w:hAnsi="Arial" w:cs="Arial"/>
          <w:sz w:val="24"/>
          <w:szCs w:val="24"/>
        </w:rPr>
        <w:t xml:space="preserve"> </w:t>
      </w:r>
      <w:r w:rsidR="007C31E0" w:rsidRPr="00104DF5">
        <w:rPr>
          <w:rFonts w:ascii="Arial" w:hAnsi="Arial" w:cs="Arial"/>
          <w:sz w:val="24"/>
          <w:szCs w:val="24"/>
        </w:rPr>
        <w:t xml:space="preserve">Si bien cada vez son más numerosos los descubrimientos en materia de beneficios de la práctica regular de actividad física, la tasa de sedentarismo de las poblaciones modernas sigue </w:t>
      </w:r>
      <w:r w:rsidR="004A4A99" w:rsidRPr="00104DF5">
        <w:rPr>
          <w:rFonts w:ascii="Arial" w:hAnsi="Arial" w:cs="Arial"/>
          <w:sz w:val="24"/>
          <w:szCs w:val="24"/>
        </w:rPr>
        <w:t xml:space="preserve">creciendo. Por ello, en procura de analizar este fenómeno, han comenzado a desarrollarse   teorías de </w:t>
      </w:r>
      <w:r w:rsidR="000B1F79" w:rsidRPr="00104DF5">
        <w:rPr>
          <w:rFonts w:ascii="Arial" w:hAnsi="Arial" w:cs="Arial"/>
          <w:sz w:val="24"/>
          <w:szCs w:val="24"/>
        </w:rPr>
        <w:t xml:space="preserve">adherencia a la actividad </w:t>
      </w:r>
      <w:r w:rsidR="004A4A99" w:rsidRPr="00104DF5">
        <w:rPr>
          <w:rFonts w:ascii="Arial" w:hAnsi="Arial" w:cs="Arial"/>
          <w:sz w:val="24"/>
          <w:szCs w:val="24"/>
        </w:rPr>
        <w:t xml:space="preserve">física, las cuales en la vanguardia </w:t>
      </w:r>
      <w:r w:rsidR="000B1F79" w:rsidRPr="00104DF5">
        <w:rPr>
          <w:rFonts w:ascii="Arial" w:hAnsi="Arial" w:cs="Arial"/>
          <w:sz w:val="24"/>
          <w:szCs w:val="24"/>
        </w:rPr>
        <w:t xml:space="preserve">enfocan </w:t>
      </w:r>
      <w:r w:rsidR="004A4A99" w:rsidRPr="00104DF5">
        <w:rPr>
          <w:rFonts w:ascii="Arial" w:hAnsi="Arial" w:cs="Arial"/>
          <w:sz w:val="24"/>
          <w:szCs w:val="24"/>
        </w:rPr>
        <w:t>a la autodeterminación personal como característica principal para un individuo salga del sedentarismo y se convierta en una persona físicamente activa.</w:t>
      </w:r>
    </w:p>
    <w:p w14:paraId="3F4E7FCC" w14:textId="13F76EF6" w:rsidR="00873417" w:rsidRPr="00104DF5" w:rsidRDefault="000B1F79" w:rsidP="00104DF5">
      <w:pPr>
        <w:spacing w:after="0"/>
        <w:jc w:val="both"/>
        <w:rPr>
          <w:rFonts w:ascii="Arial" w:hAnsi="Arial" w:cs="Arial"/>
          <w:sz w:val="24"/>
          <w:szCs w:val="24"/>
        </w:rPr>
      </w:pPr>
      <w:r w:rsidRPr="00104DF5">
        <w:rPr>
          <w:rFonts w:ascii="Arial" w:hAnsi="Arial" w:cs="Arial"/>
          <w:sz w:val="24"/>
          <w:szCs w:val="24"/>
        </w:rPr>
        <w:t>Ciertamente</w:t>
      </w:r>
      <w:r w:rsidR="00873417" w:rsidRPr="00104DF5">
        <w:rPr>
          <w:rFonts w:ascii="Arial" w:hAnsi="Arial" w:cs="Arial"/>
          <w:sz w:val="24"/>
          <w:szCs w:val="24"/>
        </w:rPr>
        <w:t>, no todas las personas gozan de las mismas posibilidades a la hora de acceder a la práctica de actividades físicas y ejerc</w:t>
      </w:r>
      <w:r w:rsidRPr="00104DF5">
        <w:rPr>
          <w:rFonts w:ascii="Arial" w:hAnsi="Arial" w:cs="Arial"/>
          <w:sz w:val="24"/>
          <w:szCs w:val="24"/>
        </w:rPr>
        <w:t>icios en su tiempo libre, aludiendo a</w:t>
      </w:r>
      <w:r w:rsidR="00873417" w:rsidRPr="00104DF5">
        <w:rPr>
          <w:rFonts w:ascii="Arial" w:hAnsi="Arial" w:cs="Arial"/>
          <w:sz w:val="24"/>
          <w:szCs w:val="24"/>
        </w:rPr>
        <w:t xml:space="preserve"> motivos económicos, laborales, culturales o de salud física. </w:t>
      </w:r>
      <w:r w:rsidRPr="00104DF5">
        <w:rPr>
          <w:rFonts w:ascii="Arial" w:hAnsi="Arial" w:cs="Arial"/>
          <w:sz w:val="24"/>
          <w:szCs w:val="24"/>
        </w:rPr>
        <w:t>De este modo, d</w:t>
      </w:r>
      <w:r w:rsidR="00873417" w:rsidRPr="00104DF5">
        <w:rPr>
          <w:rFonts w:ascii="Arial" w:hAnsi="Arial" w:cs="Arial"/>
          <w:sz w:val="24"/>
          <w:szCs w:val="24"/>
        </w:rPr>
        <w:t>ichas personas pueden verse aisladas de los múltiples beneficios de la práctica regular de actividad física, al tiempo que la inactividad o sedentarismo seguramente atentará a corto o largo plazo en su salud psicofísica, o bien se potenciará un trastorno o patología ya existente. Por ende, estos casos de personas, y más precisamente como la actividad física puede llevarse a cabo en ellas</w:t>
      </w:r>
      <w:r w:rsidR="0044003E" w:rsidRPr="00104DF5">
        <w:rPr>
          <w:rFonts w:ascii="Arial" w:hAnsi="Arial" w:cs="Arial"/>
          <w:sz w:val="24"/>
          <w:szCs w:val="24"/>
        </w:rPr>
        <w:t xml:space="preserve"> tanto como sus alcances y resguardos</w:t>
      </w:r>
      <w:r w:rsidR="00873417" w:rsidRPr="00104DF5">
        <w:rPr>
          <w:rFonts w:ascii="Arial" w:hAnsi="Arial" w:cs="Arial"/>
          <w:sz w:val="24"/>
          <w:szCs w:val="24"/>
        </w:rPr>
        <w:t>, serán el objetivo a tener en cuenta durante el desarrollo de la temática que concierne a la presente asignatura.</w:t>
      </w:r>
    </w:p>
    <w:p w14:paraId="4189795F" w14:textId="71D080DB" w:rsidR="00C828C0" w:rsidRDefault="00C828C0" w:rsidP="00104DF5">
      <w:pPr>
        <w:spacing w:after="0"/>
        <w:jc w:val="both"/>
        <w:rPr>
          <w:rFonts w:ascii="Arial" w:hAnsi="Arial" w:cs="Arial"/>
          <w:sz w:val="24"/>
          <w:szCs w:val="24"/>
        </w:rPr>
      </w:pPr>
      <w:r w:rsidRPr="00104DF5">
        <w:rPr>
          <w:rFonts w:ascii="Arial" w:hAnsi="Arial" w:cs="Arial"/>
          <w:sz w:val="24"/>
          <w:szCs w:val="24"/>
        </w:rPr>
        <w:t>Por tanto, el futuro profesor de educación física deberá estar lo</w:t>
      </w:r>
      <w:r w:rsidR="0044003E" w:rsidRPr="00104DF5">
        <w:rPr>
          <w:rFonts w:ascii="Arial" w:hAnsi="Arial" w:cs="Arial"/>
          <w:sz w:val="24"/>
          <w:szCs w:val="24"/>
        </w:rPr>
        <w:t xml:space="preserve"> suficientemente preparado para concientizar, convencer y proponer múltiples alternativas que se adapten a la situación </w:t>
      </w:r>
      <w:r w:rsidR="000B1F79" w:rsidRPr="00104DF5">
        <w:rPr>
          <w:rFonts w:ascii="Arial" w:hAnsi="Arial" w:cs="Arial"/>
          <w:sz w:val="24"/>
          <w:szCs w:val="24"/>
        </w:rPr>
        <w:t>particular de las</w:t>
      </w:r>
      <w:r w:rsidR="0044003E" w:rsidRPr="00104DF5">
        <w:rPr>
          <w:rFonts w:ascii="Arial" w:hAnsi="Arial" w:cs="Arial"/>
          <w:sz w:val="24"/>
          <w:szCs w:val="24"/>
        </w:rPr>
        <w:t xml:space="preserve"> persona</w:t>
      </w:r>
      <w:r w:rsidR="000B1F79" w:rsidRPr="00104DF5">
        <w:rPr>
          <w:rFonts w:ascii="Arial" w:hAnsi="Arial" w:cs="Arial"/>
          <w:sz w:val="24"/>
          <w:szCs w:val="24"/>
        </w:rPr>
        <w:t>s</w:t>
      </w:r>
      <w:r w:rsidR="0044003E" w:rsidRPr="00104DF5">
        <w:rPr>
          <w:rFonts w:ascii="Arial" w:hAnsi="Arial" w:cs="Arial"/>
          <w:sz w:val="24"/>
          <w:szCs w:val="24"/>
        </w:rPr>
        <w:t xml:space="preserve">, en procura de combatir el sedentarismo y sus consecuentes </w:t>
      </w:r>
      <w:r w:rsidR="000B1F79" w:rsidRPr="00104DF5">
        <w:rPr>
          <w:rFonts w:ascii="Arial" w:hAnsi="Arial" w:cs="Arial"/>
          <w:sz w:val="24"/>
          <w:szCs w:val="24"/>
        </w:rPr>
        <w:t xml:space="preserve">perjuicios, ya sea con los jóvenes desde las clases de educación física como </w:t>
      </w:r>
      <w:r w:rsidR="004A4A99" w:rsidRPr="00104DF5">
        <w:rPr>
          <w:rFonts w:ascii="Arial" w:hAnsi="Arial" w:cs="Arial"/>
          <w:sz w:val="24"/>
          <w:szCs w:val="24"/>
        </w:rPr>
        <w:t>así</w:t>
      </w:r>
      <w:r w:rsidR="000B1F79" w:rsidRPr="00104DF5">
        <w:rPr>
          <w:rFonts w:ascii="Arial" w:hAnsi="Arial" w:cs="Arial"/>
          <w:sz w:val="24"/>
          <w:szCs w:val="24"/>
        </w:rPr>
        <w:t xml:space="preserve"> también con los adultos en los ámbitos laborales no formales.</w:t>
      </w:r>
    </w:p>
    <w:p w14:paraId="66EC4146" w14:textId="1091140B" w:rsidR="00E25469" w:rsidRDefault="00E25469" w:rsidP="00104DF5">
      <w:pPr>
        <w:spacing w:after="0"/>
        <w:jc w:val="both"/>
        <w:rPr>
          <w:rFonts w:ascii="Arial" w:hAnsi="Arial" w:cs="Arial"/>
          <w:sz w:val="24"/>
          <w:szCs w:val="24"/>
        </w:rPr>
      </w:pPr>
    </w:p>
    <w:p w14:paraId="28BA95E8" w14:textId="1915A9B2" w:rsidR="00E25469" w:rsidRDefault="00E25469" w:rsidP="00104DF5">
      <w:pPr>
        <w:spacing w:after="0"/>
        <w:jc w:val="both"/>
        <w:rPr>
          <w:rFonts w:ascii="Arial" w:hAnsi="Arial" w:cs="Arial"/>
          <w:sz w:val="24"/>
          <w:szCs w:val="24"/>
        </w:rPr>
      </w:pPr>
    </w:p>
    <w:p w14:paraId="6F1BBEEB" w14:textId="77777777" w:rsidR="00E25469" w:rsidRPr="00104DF5" w:rsidRDefault="00E25469" w:rsidP="00104DF5">
      <w:pPr>
        <w:spacing w:after="0"/>
        <w:jc w:val="both"/>
        <w:rPr>
          <w:rFonts w:ascii="Arial" w:hAnsi="Arial" w:cs="Arial"/>
          <w:sz w:val="24"/>
          <w:szCs w:val="24"/>
        </w:rPr>
      </w:pPr>
    </w:p>
    <w:p w14:paraId="33AE3B0E" w14:textId="77777777" w:rsidR="00E25469" w:rsidRDefault="00E25469" w:rsidP="00104DF5">
      <w:pPr>
        <w:spacing w:after="0"/>
        <w:jc w:val="center"/>
        <w:rPr>
          <w:rFonts w:ascii="Arial" w:hAnsi="Arial" w:cs="Arial"/>
          <w:b/>
          <w:bCs/>
          <w:sz w:val="24"/>
          <w:szCs w:val="24"/>
        </w:rPr>
      </w:pPr>
    </w:p>
    <w:p w14:paraId="30751028" w14:textId="758CBFFD" w:rsidR="000B1F79" w:rsidRPr="00104DF5" w:rsidRDefault="00104DF5" w:rsidP="00104DF5">
      <w:pPr>
        <w:spacing w:after="0"/>
        <w:jc w:val="center"/>
        <w:rPr>
          <w:rFonts w:ascii="Arial" w:hAnsi="Arial" w:cs="Arial"/>
          <w:b/>
          <w:bCs/>
          <w:sz w:val="24"/>
          <w:szCs w:val="24"/>
        </w:rPr>
      </w:pPr>
      <w:r w:rsidRPr="00104DF5">
        <w:rPr>
          <w:rFonts w:ascii="Arial" w:hAnsi="Arial" w:cs="Arial"/>
          <w:b/>
          <w:bCs/>
          <w:sz w:val="24"/>
          <w:szCs w:val="24"/>
        </w:rPr>
        <w:lastRenderedPageBreak/>
        <w:t>OBJETIVO GENERAL</w:t>
      </w:r>
    </w:p>
    <w:p w14:paraId="61FC91BC" w14:textId="77777777" w:rsidR="00E25469" w:rsidRDefault="00E25469" w:rsidP="00104DF5">
      <w:pPr>
        <w:spacing w:after="0"/>
        <w:jc w:val="both"/>
        <w:rPr>
          <w:rFonts w:ascii="Arial" w:hAnsi="Arial" w:cs="Arial"/>
          <w:sz w:val="24"/>
          <w:szCs w:val="24"/>
        </w:rPr>
      </w:pPr>
    </w:p>
    <w:p w14:paraId="15F9A3F4" w14:textId="3E1C6286" w:rsidR="00413D9E" w:rsidRPr="00104DF5" w:rsidRDefault="00413D9E" w:rsidP="00104DF5">
      <w:pPr>
        <w:spacing w:after="0"/>
        <w:jc w:val="both"/>
        <w:rPr>
          <w:rFonts w:ascii="Arial" w:hAnsi="Arial" w:cs="Arial"/>
          <w:sz w:val="24"/>
          <w:szCs w:val="24"/>
        </w:rPr>
      </w:pPr>
      <w:r w:rsidRPr="00104DF5">
        <w:rPr>
          <w:rFonts w:ascii="Arial" w:hAnsi="Arial" w:cs="Arial"/>
          <w:sz w:val="24"/>
          <w:szCs w:val="24"/>
        </w:rPr>
        <w:t xml:space="preserve">Comprender los valores y saberes que la educación física brinda en referencia a la prevención </w:t>
      </w:r>
      <w:r w:rsidR="003870CF" w:rsidRPr="00104DF5">
        <w:rPr>
          <w:rFonts w:ascii="Arial" w:hAnsi="Arial" w:cs="Arial"/>
          <w:sz w:val="24"/>
          <w:szCs w:val="24"/>
        </w:rPr>
        <w:t xml:space="preserve">y tratamiento </w:t>
      </w:r>
      <w:r w:rsidRPr="00104DF5">
        <w:rPr>
          <w:rFonts w:ascii="Arial" w:hAnsi="Arial" w:cs="Arial"/>
          <w:sz w:val="24"/>
          <w:szCs w:val="24"/>
        </w:rPr>
        <w:t>de enfermedades</w:t>
      </w:r>
      <w:r w:rsidR="003870CF" w:rsidRPr="00104DF5">
        <w:rPr>
          <w:rFonts w:ascii="Arial" w:hAnsi="Arial" w:cs="Arial"/>
          <w:sz w:val="24"/>
          <w:szCs w:val="24"/>
        </w:rPr>
        <w:t xml:space="preserve"> crónicas</w:t>
      </w:r>
      <w:r w:rsidRPr="00104DF5">
        <w:rPr>
          <w:rFonts w:ascii="Arial" w:hAnsi="Arial" w:cs="Arial"/>
          <w:sz w:val="24"/>
          <w:szCs w:val="24"/>
        </w:rPr>
        <w:t xml:space="preserve"> no transmisibles</w:t>
      </w:r>
      <w:r w:rsidR="003870CF" w:rsidRPr="00104DF5">
        <w:rPr>
          <w:rFonts w:ascii="Arial" w:hAnsi="Arial" w:cs="Arial"/>
          <w:sz w:val="24"/>
          <w:szCs w:val="24"/>
        </w:rPr>
        <w:t>,</w:t>
      </w:r>
      <w:r w:rsidRPr="00104DF5">
        <w:rPr>
          <w:rFonts w:ascii="Arial" w:hAnsi="Arial" w:cs="Arial"/>
          <w:sz w:val="24"/>
          <w:szCs w:val="24"/>
        </w:rPr>
        <w:t xml:space="preserve"> y el mejoramiento de la calidad de vi</w:t>
      </w:r>
      <w:r w:rsidR="00B01BCC" w:rsidRPr="00104DF5">
        <w:rPr>
          <w:rFonts w:ascii="Arial" w:hAnsi="Arial" w:cs="Arial"/>
          <w:sz w:val="24"/>
          <w:szCs w:val="24"/>
        </w:rPr>
        <w:t>da en niños,</w:t>
      </w:r>
      <w:r w:rsidRPr="00104DF5">
        <w:rPr>
          <w:rFonts w:ascii="Arial" w:hAnsi="Arial" w:cs="Arial"/>
          <w:sz w:val="24"/>
          <w:szCs w:val="24"/>
        </w:rPr>
        <w:t xml:space="preserve"> jóvenes</w:t>
      </w:r>
      <w:r w:rsidR="00B01BCC" w:rsidRPr="00104DF5">
        <w:rPr>
          <w:rFonts w:ascii="Arial" w:hAnsi="Arial" w:cs="Arial"/>
          <w:sz w:val="24"/>
          <w:szCs w:val="24"/>
        </w:rPr>
        <w:t xml:space="preserve"> y adultos,</w:t>
      </w:r>
      <w:r w:rsidR="003870CF" w:rsidRPr="00104DF5">
        <w:rPr>
          <w:rFonts w:ascii="Arial" w:hAnsi="Arial" w:cs="Arial"/>
          <w:sz w:val="24"/>
          <w:szCs w:val="24"/>
        </w:rPr>
        <w:t xml:space="preserve"> es</w:t>
      </w:r>
      <w:r w:rsidR="00B01BCC" w:rsidRPr="00104DF5">
        <w:rPr>
          <w:rFonts w:ascii="Arial" w:hAnsi="Arial" w:cs="Arial"/>
          <w:sz w:val="24"/>
          <w:szCs w:val="24"/>
        </w:rPr>
        <w:t>colarizados y no escolarizados.</w:t>
      </w:r>
    </w:p>
    <w:p w14:paraId="25F5CEDA" w14:textId="77777777" w:rsidR="00E25469" w:rsidRDefault="00E25469" w:rsidP="00104DF5">
      <w:pPr>
        <w:spacing w:after="0"/>
        <w:jc w:val="center"/>
        <w:rPr>
          <w:rFonts w:ascii="Arial" w:hAnsi="Arial" w:cs="Arial"/>
          <w:b/>
          <w:bCs/>
          <w:sz w:val="24"/>
          <w:szCs w:val="24"/>
        </w:rPr>
      </w:pPr>
    </w:p>
    <w:p w14:paraId="25137DD1" w14:textId="620D5723" w:rsidR="00413D9E" w:rsidRDefault="00104DF5" w:rsidP="00104DF5">
      <w:pPr>
        <w:spacing w:after="0"/>
        <w:jc w:val="center"/>
        <w:rPr>
          <w:rFonts w:ascii="Arial" w:hAnsi="Arial" w:cs="Arial"/>
          <w:b/>
          <w:bCs/>
          <w:sz w:val="24"/>
          <w:szCs w:val="24"/>
        </w:rPr>
      </w:pPr>
      <w:r w:rsidRPr="00104DF5">
        <w:rPr>
          <w:rFonts w:ascii="Arial" w:hAnsi="Arial" w:cs="Arial"/>
          <w:b/>
          <w:bCs/>
          <w:sz w:val="24"/>
          <w:szCs w:val="24"/>
        </w:rPr>
        <w:t>OBJETIVOS ESPECÍFICOS</w:t>
      </w:r>
    </w:p>
    <w:p w14:paraId="34D4C0AB" w14:textId="77777777" w:rsidR="00E25469" w:rsidRPr="00104DF5" w:rsidRDefault="00E25469" w:rsidP="00104DF5">
      <w:pPr>
        <w:spacing w:after="0"/>
        <w:jc w:val="center"/>
        <w:rPr>
          <w:rFonts w:ascii="Arial" w:hAnsi="Arial" w:cs="Arial"/>
          <w:b/>
          <w:bCs/>
          <w:sz w:val="24"/>
          <w:szCs w:val="24"/>
        </w:rPr>
      </w:pPr>
    </w:p>
    <w:p w14:paraId="77CE7AE9" w14:textId="77777777" w:rsidR="003870CF" w:rsidRPr="00104DF5" w:rsidRDefault="003870CF" w:rsidP="00104DF5">
      <w:pPr>
        <w:pStyle w:val="Prrafodelista"/>
        <w:numPr>
          <w:ilvl w:val="0"/>
          <w:numId w:val="1"/>
        </w:numPr>
        <w:spacing w:after="0"/>
        <w:jc w:val="both"/>
        <w:rPr>
          <w:rFonts w:ascii="Arial" w:hAnsi="Arial" w:cs="Arial"/>
          <w:sz w:val="24"/>
          <w:szCs w:val="24"/>
        </w:rPr>
      </w:pPr>
      <w:r w:rsidRPr="00104DF5">
        <w:rPr>
          <w:rFonts w:ascii="Arial" w:hAnsi="Arial" w:cs="Arial"/>
          <w:sz w:val="24"/>
          <w:szCs w:val="24"/>
        </w:rPr>
        <w:t>Comprender el concepto y el impacto del sedentarismo en las sociedades modernas, como así también los beneficios de la práctica regular de actividad física en las personas.</w:t>
      </w:r>
    </w:p>
    <w:p w14:paraId="474E417E" w14:textId="77777777" w:rsidR="004E6809" w:rsidRPr="00104DF5" w:rsidRDefault="004E6809" w:rsidP="00104DF5">
      <w:pPr>
        <w:pStyle w:val="Prrafodelista"/>
        <w:spacing w:after="0"/>
        <w:jc w:val="both"/>
        <w:rPr>
          <w:rFonts w:ascii="Arial" w:hAnsi="Arial" w:cs="Arial"/>
          <w:sz w:val="24"/>
          <w:szCs w:val="24"/>
        </w:rPr>
      </w:pPr>
    </w:p>
    <w:p w14:paraId="20335A90" w14:textId="77777777" w:rsidR="00413D9E" w:rsidRPr="00104DF5" w:rsidRDefault="00413D9E" w:rsidP="00104DF5">
      <w:pPr>
        <w:pStyle w:val="Prrafodelista"/>
        <w:numPr>
          <w:ilvl w:val="0"/>
          <w:numId w:val="1"/>
        </w:numPr>
        <w:spacing w:after="0"/>
        <w:jc w:val="both"/>
        <w:rPr>
          <w:rFonts w:ascii="Arial" w:hAnsi="Arial" w:cs="Arial"/>
          <w:sz w:val="24"/>
          <w:szCs w:val="24"/>
        </w:rPr>
      </w:pPr>
      <w:r w:rsidRPr="00104DF5">
        <w:rPr>
          <w:rFonts w:ascii="Arial" w:hAnsi="Arial" w:cs="Arial"/>
          <w:sz w:val="24"/>
          <w:szCs w:val="24"/>
        </w:rPr>
        <w:t>Reconocer las patologías</w:t>
      </w:r>
      <w:r w:rsidR="004E6809" w:rsidRPr="00104DF5">
        <w:rPr>
          <w:rFonts w:ascii="Arial" w:hAnsi="Arial" w:cs="Arial"/>
          <w:sz w:val="24"/>
          <w:szCs w:val="24"/>
        </w:rPr>
        <w:t xml:space="preserve"> en cuanto a sus características, </w:t>
      </w:r>
      <w:r w:rsidRPr="00104DF5">
        <w:rPr>
          <w:rFonts w:ascii="Arial" w:hAnsi="Arial" w:cs="Arial"/>
          <w:sz w:val="24"/>
          <w:szCs w:val="24"/>
        </w:rPr>
        <w:t>sus efectos y condicionamientos sobre la práctica de actividad física</w:t>
      </w:r>
      <w:r w:rsidR="004E6809" w:rsidRPr="00104DF5">
        <w:rPr>
          <w:rFonts w:ascii="Arial" w:hAnsi="Arial" w:cs="Arial"/>
          <w:sz w:val="24"/>
          <w:szCs w:val="24"/>
        </w:rPr>
        <w:t>.</w:t>
      </w:r>
    </w:p>
    <w:p w14:paraId="6D260D58" w14:textId="77777777" w:rsidR="004E6809" w:rsidRPr="00104DF5" w:rsidRDefault="004E6809" w:rsidP="00104DF5">
      <w:pPr>
        <w:pStyle w:val="Prrafodelista"/>
        <w:spacing w:after="0"/>
        <w:rPr>
          <w:rFonts w:ascii="Arial" w:hAnsi="Arial" w:cs="Arial"/>
          <w:sz w:val="24"/>
          <w:szCs w:val="24"/>
        </w:rPr>
      </w:pPr>
    </w:p>
    <w:p w14:paraId="67DACA4C" w14:textId="77777777" w:rsidR="00413D9E" w:rsidRPr="00104DF5" w:rsidRDefault="00413D9E" w:rsidP="00104DF5">
      <w:pPr>
        <w:pStyle w:val="Prrafodelista"/>
        <w:numPr>
          <w:ilvl w:val="0"/>
          <w:numId w:val="1"/>
        </w:numPr>
        <w:spacing w:after="0"/>
        <w:jc w:val="both"/>
        <w:rPr>
          <w:rFonts w:ascii="Arial" w:hAnsi="Arial" w:cs="Arial"/>
          <w:sz w:val="24"/>
          <w:szCs w:val="24"/>
        </w:rPr>
      </w:pPr>
      <w:r w:rsidRPr="00104DF5">
        <w:rPr>
          <w:rFonts w:ascii="Arial" w:hAnsi="Arial" w:cs="Arial"/>
          <w:sz w:val="24"/>
          <w:szCs w:val="24"/>
        </w:rPr>
        <w:t>Incorporar herramientas de intervención motriz</w:t>
      </w:r>
      <w:r w:rsidR="003870CF" w:rsidRPr="00104DF5">
        <w:rPr>
          <w:rFonts w:ascii="Arial" w:hAnsi="Arial" w:cs="Arial"/>
          <w:sz w:val="24"/>
          <w:szCs w:val="24"/>
        </w:rPr>
        <w:t xml:space="preserve"> que se adapten de manera específica y versátil en las distintas situaciones de personas con enfermedades crónicas no transmisibles.</w:t>
      </w:r>
    </w:p>
    <w:p w14:paraId="4F8FC403" w14:textId="77777777" w:rsidR="004E6809" w:rsidRPr="00104DF5" w:rsidRDefault="004E6809" w:rsidP="00104DF5">
      <w:pPr>
        <w:pStyle w:val="Prrafodelista"/>
        <w:spacing w:after="0"/>
        <w:jc w:val="both"/>
        <w:rPr>
          <w:rFonts w:ascii="Arial" w:hAnsi="Arial" w:cs="Arial"/>
          <w:sz w:val="24"/>
          <w:szCs w:val="24"/>
        </w:rPr>
      </w:pPr>
    </w:p>
    <w:p w14:paraId="595F9156" w14:textId="7FC13D33" w:rsidR="003870CF" w:rsidRDefault="004E6809" w:rsidP="00104DF5">
      <w:pPr>
        <w:pStyle w:val="Prrafodelista"/>
        <w:numPr>
          <w:ilvl w:val="0"/>
          <w:numId w:val="1"/>
        </w:numPr>
        <w:spacing w:after="0"/>
        <w:jc w:val="both"/>
        <w:rPr>
          <w:rFonts w:ascii="Arial" w:hAnsi="Arial" w:cs="Arial"/>
          <w:sz w:val="24"/>
          <w:szCs w:val="24"/>
        </w:rPr>
      </w:pPr>
      <w:r w:rsidRPr="00104DF5">
        <w:rPr>
          <w:rFonts w:ascii="Arial" w:hAnsi="Arial" w:cs="Arial"/>
          <w:sz w:val="24"/>
          <w:szCs w:val="24"/>
        </w:rPr>
        <w:t>Apropiar metodologías</w:t>
      </w:r>
      <w:r w:rsidR="003870CF" w:rsidRPr="00104DF5">
        <w:rPr>
          <w:rFonts w:ascii="Arial" w:hAnsi="Arial" w:cs="Arial"/>
          <w:sz w:val="24"/>
          <w:szCs w:val="24"/>
        </w:rPr>
        <w:t xml:space="preserve"> de trabajo que enfaticen en la adherencia</w:t>
      </w:r>
      <w:r w:rsidRPr="00104DF5">
        <w:rPr>
          <w:rFonts w:ascii="Arial" w:hAnsi="Arial" w:cs="Arial"/>
          <w:sz w:val="24"/>
          <w:szCs w:val="24"/>
        </w:rPr>
        <w:t xml:space="preserve"> a la actividad física como agente preventivo y de tratamiento de enfermedades crónicas no transmisibles.</w:t>
      </w:r>
    </w:p>
    <w:p w14:paraId="7CCB1BCD" w14:textId="77777777" w:rsidR="00E25469" w:rsidRPr="00E25469" w:rsidRDefault="00E25469" w:rsidP="00E25469">
      <w:pPr>
        <w:pStyle w:val="Prrafodelista"/>
        <w:rPr>
          <w:rFonts w:ascii="Arial" w:hAnsi="Arial" w:cs="Arial"/>
          <w:sz w:val="24"/>
          <w:szCs w:val="24"/>
        </w:rPr>
      </w:pPr>
    </w:p>
    <w:p w14:paraId="31CF13CC" w14:textId="578CBC03" w:rsidR="00B01BCC" w:rsidRPr="00104DF5" w:rsidRDefault="00104DF5" w:rsidP="00104DF5">
      <w:pPr>
        <w:spacing w:after="0"/>
        <w:jc w:val="center"/>
        <w:rPr>
          <w:rFonts w:ascii="Arial" w:hAnsi="Arial" w:cs="Arial"/>
          <w:b/>
          <w:bCs/>
          <w:sz w:val="24"/>
          <w:szCs w:val="24"/>
        </w:rPr>
      </w:pPr>
      <w:r w:rsidRPr="00104DF5">
        <w:rPr>
          <w:rFonts w:ascii="Arial" w:hAnsi="Arial" w:cs="Arial"/>
          <w:b/>
          <w:bCs/>
          <w:sz w:val="24"/>
          <w:szCs w:val="24"/>
        </w:rPr>
        <w:t>ESTRATEGIAS METODOLÓGICAS</w:t>
      </w:r>
    </w:p>
    <w:p w14:paraId="51BDB31A" w14:textId="77777777" w:rsidR="00E25469" w:rsidRDefault="00E25469" w:rsidP="00104DF5">
      <w:pPr>
        <w:spacing w:after="0"/>
        <w:jc w:val="both"/>
        <w:rPr>
          <w:rFonts w:ascii="Arial" w:hAnsi="Arial" w:cs="Arial"/>
          <w:sz w:val="24"/>
          <w:szCs w:val="24"/>
        </w:rPr>
      </w:pPr>
    </w:p>
    <w:p w14:paraId="70374CA7" w14:textId="1ECA4B76" w:rsidR="00B01BCC" w:rsidRPr="00104DF5" w:rsidRDefault="00B01BCC" w:rsidP="00104DF5">
      <w:pPr>
        <w:spacing w:after="0"/>
        <w:jc w:val="both"/>
        <w:rPr>
          <w:rFonts w:ascii="Arial" w:eastAsia="Calibri" w:hAnsi="Arial" w:cs="Arial"/>
          <w:sz w:val="24"/>
          <w:szCs w:val="24"/>
        </w:rPr>
      </w:pPr>
      <w:r w:rsidRPr="00104DF5">
        <w:rPr>
          <w:rFonts w:ascii="Arial" w:hAnsi="Arial" w:cs="Arial"/>
          <w:sz w:val="24"/>
          <w:szCs w:val="24"/>
        </w:rPr>
        <w:t>Para abordar las temáticas tratadas en la cátedra se acudirá a clases teóricas, actividades prácticas, trabajos prácticos y observaciones</w:t>
      </w:r>
      <w:r w:rsidR="00D01A1A" w:rsidRPr="00104DF5">
        <w:rPr>
          <w:rFonts w:ascii="Arial" w:hAnsi="Arial" w:cs="Arial"/>
          <w:sz w:val="24"/>
          <w:szCs w:val="24"/>
        </w:rPr>
        <w:t xml:space="preserve"> de campo</w:t>
      </w:r>
      <w:r w:rsidRPr="00104DF5">
        <w:rPr>
          <w:rFonts w:ascii="Arial" w:hAnsi="Arial" w:cs="Arial"/>
          <w:sz w:val="24"/>
          <w:szCs w:val="24"/>
        </w:rPr>
        <w:t>.</w:t>
      </w:r>
      <w:r w:rsidRPr="00104DF5">
        <w:rPr>
          <w:rFonts w:ascii="Arial" w:eastAsia="Calibri" w:hAnsi="Arial" w:cs="Arial"/>
          <w:sz w:val="24"/>
          <w:szCs w:val="24"/>
        </w:rPr>
        <w:t xml:space="preserve"> Las primeras persiguen el propósito de la exposición de los contenidos conceptuales planteados y la interpretación de los mismos a través de guías sobre dichos conceptos tratados en clase. Las actividades prácticas se plantean en vistas a la realización de vivencias corporales de diferentes tipos de ejercitaciones, con el propósito de dejar una huella motriz que afiance los conceptos abordados. Los trabajos prácticos están orientados a la investigación y exposición por parte del alumno de temas que conformen parte del programa de la cátedra o temas de interés de los alumnos que se vinculen con el eje</w:t>
      </w:r>
      <w:r w:rsidR="00D141BA" w:rsidRPr="00104DF5">
        <w:rPr>
          <w:rFonts w:ascii="Arial" w:eastAsia="Calibri" w:hAnsi="Arial" w:cs="Arial"/>
          <w:sz w:val="24"/>
          <w:szCs w:val="24"/>
        </w:rPr>
        <w:t xml:space="preserve"> teórico</w:t>
      </w:r>
      <w:r w:rsidRPr="00104DF5">
        <w:rPr>
          <w:rFonts w:ascii="Arial" w:eastAsia="Calibri" w:hAnsi="Arial" w:cs="Arial"/>
          <w:sz w:val="24"/>
          <w:szCs w:val="24"/>
        </w:rPr>
        <w:t xml:space="preserve"> de la materia. Por último, las observaciones </w:t>
      </w:r>
      <w:r w:rsidR="008220C0" w:rsidRPr="00104DF5">
        <w:rPr>
          <w:rFonts w:ascii="Arial" w:eastAsia="Calibri" w:hAnsi="Arial" w:cs="Arial"/>
          <w:sz w:val="24"/>
          <w:szCs w:val="24"/>
        </w:rPr>
        <w:t xml:space="preserve">de campo </w:t>
      </w:r>
      <w:r w:rsidRPr="00104DF5">
        <w:rPr>
          <w:rFonts w:ascii="Arial" w:eastAsia="Calibri" w:hAnsi="Arial" w:cs="Arial"/>
          <w:sz w:val="24"/>
          <w:szCs w:val="24"/>
        </w:rPr>
        <w:t xml:space="preserve">se orientan hacia el desarrollo de los contenidos procedimentales a través de la observación y aplicación de la temática tratada en forma teórica. </w:t>
      </w:r>
    </w:p>
    <w:p w14:paraId="148490D1" w14:textId="6EBF894B" w:rsidR="00B01BCC" w:rsidRPr="00104DF5" w:rsidRDefault="00B01BCC" w:rsidP="00104DF5">
      <w:pPr>
        <w:spacing w:after="0"/>
        <w:jc w:val="both"/>
        <w:rPr>
          <w:rFonts w:ascii="Arial" w:eastAsia="Calibri" w:hAnsi="Arial" w:cs="Arial"/>
          <w:sz w:val="24"/>
          <w:szCs w:val="24"/>
        </w:rPr>
      </w:pPr>
      <w:r w:rsidRPr="00104DF5">
        <w:rPr>
          <w:rFonts w:ascii="Arial" w:eastAsia="Calibri" w:hAnsi="Arial" w:cs="Arial"/>
          <w:sz w:val="24"/>
          <w:szCs w:val="24"/>
        </w:rPr>
        <w:t xml:space="preserve">Los alumnos podrán hacer uso de un aula virtual con el propósito de comunicar y difundir información vinculada a la cátedra y descargar bibliografía. De esta manera, además de la bibliografía anexa, un resumen gráfico de los temas </w:t>
      </w:r>
      <w:r w:rsidRPr="00104DF5">
        <w:rPr>
          <w:rFonts w:ascii="Arial" w:eastAsia="Calibri" w:hAnsi="Arial" w:cs="Arial"/>
          <w:sz w:val="24"/>
          <w:szCs w:val="24"/>
        </w:rPr>
        <w:lastRenderedPageBreak/>
        <w:t xml:space="preserve">tratados en clase cuyo propósito es el de favorecer la incorporación de </w:t>
      </w:r>
      <w:proofErr w:type="gramStart"/>
      <w:r w:rsidRPr="00104DF5">
        <w:rPr>
          <w:rFonts w:ascii="Arial" w:eastAsia="Calibri" w:hAnsi="Arial" w:cs="Arial"/>
          <w:sz w:val="24"/>
          <w:szCs w:val="24"/>
        </w:rPr>
        <w:t>conocimientos</w:t>
      </w:r>
      <w:proofErr w:type="gramEnd"/>
      <w:r w:rsidRPr="00104DF5">
        <w:rPr>
          <w:rFonts w:ascii="Arial" w:eastAsia="Calibri" w:hAnsi="Arial" w:cs="Arial"/>
          <w:sz w:val="24"/>
          <w:szCs w:val="24"/>
        </w:rPr>
        <w:t xml:space="preserve"> así como la interpretación de los mismos. </w:t>
      </w:r>
    </w:p>
    <w:p w14:paraId="3CB45600" w14:textId="77777777" w:rsidR="00B01BCC" w:rsidRPr="00104DF5" w:rsidRDefault="00B01BCC" w:rsidP="00104DF5">
      <w:pPr>
        <w:spacing w:after="0"/>
        <w:jc w:val="both"/>
        <w:rPr>
          <w:rFonts w:ascii="Arial" w:eastAsia="Calibri" w:hAnsi="Arial" w:cs="Arial"/>
          <w:sz w:val="24"/>
          <w:szCs w:val="24"/>
        </w:rPr>
      </w:pPr>
      <w:r w:rsidRPr="00104DF5">
        <w:rPr>
          <w:rFonts w:ascii="Arial" w:eastAsia="Calibri" w:hAnsi="Arial" w:cs="Arial"/>
          <w:sz w:val="24"/>
          <w:szCs w:val="24"/>
        </w:rPr>
        <w:t>Los contenidos expuestos serán abordados a través de la proyección de videos, diapositivas y el empleo de nuevas tecnologías.</w:t>
      </w:r>
    </w:p>
    <w:p w14:paraId="6D54210E" w14:textId="4502E214" w:rsidR="00B01BCC" w:rsidRPr="00104DF5" w:rsidRDefault="00B01BCC" w:rsidP="00104DF5">
      <w:pPr>
        <w:spacing w:after="0"/>
        <w:jc w:val="both"/>
        <w:rPr>
          <w:rFonts w:ascii="Arial" w:eastAsia="Calibri" w:hAnsi="Arial" w:cs="Arial"/>
          <w:sz w:val="24"/>
          <w:szCs w:val="24"/>
        </w:rPr>
      </w:pPr>
      <w:r w:rsidRPr="00104DF5">
        <w:rPr>
          <w:rFonts w:ascii="Arial" w:eastAsia="Calibri" w:hAnsi="Arial" w:cs="Arial"/>
          <w:sz w:val="24"/>
          <w:szCs w:val="24"/>
        </w:rPr>
        <w:t>Asimismo, algunas de las temáticas abordadas en el programa serán expuestas en clase por los propios alumnos en forma grupal, como así también otras temáticas que sean de interés de los alumnos.</w:t>
      </w:r>
    </w:p>
    <w:p w14:paraId="5F77533D" w14:textId="77777777" w:rsidR="00E25469" w:rsidRDefault="00E25469" w:rsidP="00104DF5">
      <w:pPr>
        <w:spacing w:after="0"/>
        <w:jc w:val="center"/>
        <w:rPr>
          <w:rFonts w:ascii="Arial" w:hAnsi="Arial" w:cs="Arial"/>
          <w:b/>
          <w:bCs/>
          <w:sz w:val="24"/>
          <w:szCs w:val="24"/>
        </w:rPr>
      </w:pPr>
    </w:p>
    <w:p w14:paraId="3AB2E04F" w14:textId="001FCFE6" w:rsidR="00B01BCC" w:rsidRPr="00104DF5" w:rsidRDefault="00104DF5" w:rsidP="00104DF5">
      <w:pPr>
        <w:spacing w:after="0"/>
        <w:jc w:val="center"/>
        <w:rPr>
          <w:rFonts w:ascii="Arial" w:hAnsi="Arial" w:cs="Arial"/>
          <w:b/>
          <w:bCs/>
          <w:sz w:val="24"/>
          <w:szCs w:val="24"/>
        </w:rPr>
      </w:pPr>
      <w:r w:rsidRPr="00104DF5">
        <w:rPr>
          <w:rFonts w:ascii="Arial" w:hAnsi="Arial" w:cs="Arial"/>
          <w:b/>
          <w:bCs/>
          <w:sz w:val="24"/>
          <w:szCs w:val="24"/>
        </w:rPr>
        <w:t>CONTENIDOS</w:t>
      </w:r>
    </w:p>
    <w:p w14:paraId="7B54139B" w14:textId="77777777" w:rsidR="002E5360" w:rsidRPr="00104DF5" w:rsidRDefault="002E5360" w:rsidP="00104DF5">
      <w:pPr>
        <w:spacing w:after="0"/>
        <w:jc w:val="both"/>
        <w:rPr>
          <w:rFonts w:ascii="Arial" w:hAnsi="Arial" w:cs="Arial"/>
          <w:b/>
          <w:sz w:val="24"/>
          <w:szCs w:val="24"/>
        </w:rPr>
      </w:pPr>
      <w:r w:rsidRPr="00104DF5">
        <w:rPr>
          <w:rFonts w:ascii="Arial" w:hAnsi="Arial" w:cs="Arial"/>
          <w:b/>
          <w:sz w:val="24"/>
          <w:szCs w:val="24"/>
        </w:rPr>
        <w:t xml:space="preserve">Unidad 1.  Sedentarismo. </w:t>
      </w:r>
    </w:p>
    <w:p w14:paraId="63812A80" w14:textId="77777777" w:rsidR="00D141BA" w:rsidRPr="00104DF5" w:rsidRDefault="00D141BA" w:rsidP="00104DF5">
      <w:pPr>
        <w:spacing w:after="0"/>
        <w:jc w:val="both"/>
        <w:rPr>
          <w:rFonts w:ascii="Arial" w:hAnsi="Arial" w:cs="Arial"/>
          <w:sz w:val="24"/>
          <w:szCs w:val="24"/>
        </w:rPr>
      </w:pPr>
      <w:r w:rsidRPr="00104DF5">
        <w:rPr>
          <w:rFonts w:ascii="Arial" w:hAnsi="Arial" w:cs="Arial"/>
          <w:sz w:val="24"/>
          <w:szCs w:val="24"/>
        </w:rPr>
        <w:t>1.1 Sedentarismo. Concepto y características generales en la población. Trabajos de investigación sobre sedentarismo en Catamarca.</w:t>
      </w:r>
    </w:p>
    <w:p w14:paraId="6D4860D1" w14:textId="77777777" w:rsidR="00D141BA" w:rsidRPr="00104DF5" w:rsidRDefault="00D141BA" w:rsidP="00104DF5">
      <w:pPr>
        <w:spacing w:after="0"/>
        <w:jc w:val="both"/>
        <w:rPr>
          <w:rFonts w:ascii="Arial" w:hAnsi="Arial" w:cs="Arial"/>
          <w:sz w:val="24"/>
          <w:szCs w:val="24"/>
        </w:rPr>
      </w:pPr>
      <w:r w:rsidRPr="00104DF5">
        <w:rPr>
          <w:rFonts w:ascii="Arial" w:hAnsi="Arial" w:cs="Arial"/>
          <w:sz w:val="24"/>
          <w:szCs w:val="24"/>
        </w:rPr>
        <w:t xml:space="preserve">1.2 Recomendaciones </w:t>
      </w:r>
      <w:proofErr w:type="spellStart"/>
      <w:r w:rsidRPr="00104DF5">
        <w:rPr>
          <w:rFonts w:ascii="Arial" w:hAnsi="Arial" w:cs="Arial"/>
          <w:sz w:val="24"/>
          <w:szCs w:val="24"/>
        </w:rPr>
        <w:t>del</w:t>
      </w:r>
      <w:proofErr w:type="spellEnd"/>
      <w:r w:rsidRPr="00104DF5">
        <w:rPr>
          <w:rFonts w:ascii="Arial" w:hAnsi="Arial" w:cs="Arial"/>
          <w:sz w:val="24"/>
          <w:szCs w:val="24"/>
        </w:rPr>
        <w:t xml:space="preserve"> la OMS sobre las prácticas de actividad física. </w:t>
      </w:r>
    </w:p>
    <w:p w14:paraId="0CB7167C" w14:textId="77777777" w:rsidR="003863DF" w:rsidRPr="00104DF5" w:rsidRDefault="008A605C" w:rsidP="00104DF5">
      <w:pPr>
        <w:spacing w:after="0"/>
        <w:jc w:val="both"/>
        <w:rPr>
          <w:rFonts w:ascii="Arial" w:hAnsi="Arial" w:cs="Arial"/>
          <w:sz w:val="24"/>
          <w:szCs w:val="24"/>
        </w:rPr>
      </w:pPr>
      <w:r w:rsidRPr="00104DF5">
        <w:rPr>
          <w:rFonts w:ascii="Arial" w:hAnsi="Arial" w:cs="Arial"/>
          <w:sz w:val="24"/>
          <w:szCs w:val="24"/>
        </w:rPr>
        <w:t>1.3</w:t>
      </w:r>
      <w:r w:rsidR="00D141BA" w:rsidRPr="00104DF5">
        <w:rPr>
          <w:rFonts w:ascii="Arial" w:hAnsi="Arial" w:cs="Arial"/>
          <w:sz w:val="24"/>
          <w:szCs w:val="24"/>
        </w:rPr>
        <w:t xml:space="preserve"> Enfermedad Crónica no Transmisible (ECNT). </w:t>
      </w:r>
      <w:r w:rsidR="003863DF" w:rsidRPr="00104DF5">
        <w:rPr>
          <w:rFonts w:ascii="Arial" w:hAnsi="Arial" w:cs="Arial"/>
          <w:sz w:val="24"/>
          <w:szCs w:val="24"/>
        </w:rPr>
        <w:t>Concepto, características y tipos de</w:t>
      </w:r>
      <w:r w:rsidR="00D141BA" w:rsidRPr="00104DF5">
        <w:rPr>
          <w:rFonts w:ascii="Arial" w:hAnsi="Arial" w:cs="Arial"/>
          <w:sz w:val="24"/>
          <w:szCs w:val="24"/>
        </w:rPr>
        <w:t xml:space="preserve"> ECNT </w:t>
      </w:r>
    </w:p>
    <w:p w14:paraId="66E63D87" w14:textId="77777777" w:rsidR="00D141BA" w:rsidRPr="00104DF5" w:rsidRDefault="008A605C" w:rsidP="00104DF5">
      <w:pPr>
        <w:spacing w:after="0"/>
        <w:jc w:val="both"/>
        <w:rPr>
          <w:rFonts w:ascii="Arial" w:hAnsi="Arial" w:cs="Arial"/>
          <w:sz w:val="24"/>
          <w:szCs w:val="24"/>
        </w:rPr>
      </w:pPr>
      <w:r w:rsidRPr="00104DF5">
        <w:rPr>
          <w:rFonts w:ascii="Arial" w:hAnsi="Arial" w:cs="Arial"/>
          <w:sz w:val="24"/>
          <w:szCs w:val="24"/>
        </w:rPr>
        <w:t>1.4</w:t>
      </w:r>
      <w:r w:rsidR="00D141BA" w:rsidRPr="00104DF5">
        <w:rPr>
          <w:rFonts w:ascii="Arial" w:hAnsi="Arial" w:cs="Arial"/>
          <w:sz w:val="24"/>
          <w:szCs w:val="24"/>
        </w:rPr>
        <w:t xml:space="preserve"> Teoría de la Adherencia a la práctica de actividad física. Teoría de la autodeterminación.</w:t>
      </w:r>
    </w:p>
    <w:p w14:paraId="1C71B3E3" w14:textId="77777777" w:rsidR="00B01BCC" w:rsidRPr="00104DF5" w:rsidRDefault="00B01BCC" w:rsidP="00104DF5">
      <w:pPr>
        <w:spacing w:after="0"/>
        <w:jc w:val="both"/>
        <w:rPr>
          <w:rFonts w:ascii="Arial" w:hAnsi="Arial" w:cs="Arial"/>
          <w:b/>
          <w:sz w:val="24"/>
          <w:szCs w:val="24"/>
        </w:rPr>
      </w:pPr>
      <w:r w:rsidRPr="00104DF5">
        <w:rPr>
          <w:rFonts w:ascii="Arial" w:hAnsi="Arial" w:cs="Arial"/>
          <w:b/>
          <w:sz w:val="24"/>
          <w:szCs w:val="24"/>
        </w:rPr>
        <w:t xml:space="preserve">Unidad 2 Obesidad. </w:t>
      </w:r>
    </w:p>
    <w:p w14:paraId="510ED7D1"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 xml:space="preserve">2.1Definición. </w:t>
      </w:r>
    </w:p>
    <w:p w14:paraId="417A4A49"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2.2 Causas de la obesidad.</w:t>
      </w:r>
    </w:p>
    <w:p w14:paraId="0B80B8CD"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2.3 Repercusiones de la obesidad sobre la motricidad y la salud.</w:t>
      </w:r>
    </w:p>
    <w:p w14:paraId="643E41A0"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 xml:space="preserve">2.4 Rol de la actividad física en el proceso de adelgazamiento. </w:t>
      </w:r>
    </w:p>
    <w:p w14:paraId="436876F5"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2.5 Control y seguimiento del proceso de adelgazamiento.</w:t>
      </w:r>
    </w:p>
    <w:p w14:paraId="19A87B0F" w14:textId="77777777" w:rsidR="002E5360" w:rsidRPr="00104DF5" w:rsidRDefault="002E5360" w:rsidP="00104DF5">
      <w:pPr>
        <w:spacing w:after="0"/>
        <w:jc w:val="both"/>
        <w:rPr>
          <w:rFonts w:ascii="Arial" w:hAnsi="Arial" w:cs="Arial"/>
          <w:b/>
          <w:sz w:val="24"/>
          <w:szCs w:val="24"/>
        </w:rPr>
      </w:pPr>
      <w:r w:rsidRPr="00104DF5">
        <w:rPr>
          <w:rFonts w:ascii="Arial" w:hAnsi="Arial" w:cs="Arial"/>
          <w:sz w:val="24"/>
          <w:szCs w:val="24"/>
        </w:rPr>
        <w:t>2.6 Propuestas de intervención para el tratamiento</w:t>
      </w:r>
      <w:r w:rsidR="005F723B" w:rsidRPr="00104DF5">
        <w:rPr>
          <w:rFonts w:ascii="Arial" w:hAnsi="Arial" w:cs="Arial"/>
          <w:sz w:val="24"/>
          <w:szCs w:val="24"/>
        </w:rPr>
        <w:t xml:space="preserve"> y la prevención de la obesidad </w:t>
      </w:r>
    </w:p>
    <w:p w14:paraId="76E678A5" w14:textId="77777777" w:rsidR="00D141BA" w:rsidRPr="00104DF5" w:rsidRDefault="00327A91" w:rsidP="00104DF5">
      <w:pPr>
        <w:spacing w:after="0"/>
        <w:jc w:val="both"/>
        <w:rPr>
          <w:rFonts w:ascii="Arial" w:hAnsi="Arial" w:cs="Arial"/>
          <w:sz w:val="24"/>
          <w:szCs w:val="24"/>
        </w:rPr>
      </w:pPr>
      <w:r w:rsidRPr="00104DF5">
        <w:rPr>
          <w:rFonts w:ascii="Arial" w:hAnsi="Arial" w:cs="Arial"/>
          <w:b/>
          <w:sz w:val="24"/>
          <w:szCs w:val="24"/>
        </w:rPr>
        <w:t>Unidad 3. Enfermedades C</w:t>
      </w:r>
      <w:r w:rsidR="00B01BCC" w:rsidRPr="00104DF5">
        <w:rPr>
          <w:rFonts w:ascii="Arial" w:hAnsi="Arial" w:cs="Arial"/>
          <w:b/>
          <w:sz w:val="24"/>
          <w:szCs w:val="24"/>
        </w:rPr>
        <w:t>ardiovasculares</w:t>
      </w:r>
      <w:r w:rsidR="00B01BCC" w:rsidRPr="00104DF5">
        <w:rPr>
          <w:rFonts w:ascii="Arial" w:hAnsi="Arial" w:cs="Arial"/>
          <w:sz w:val="24"/>
          <w:szCs w:val="24"/>
        </w:rPr>
        <w:t xml:space="preserve"> </w:t>
      </w:r>
    </w:p>
    <w:p w14:paraId="02AF36E0" w14:textId="77777777" w:rsidR="00D141BA" w:rsidRPr="00104DF5" w:rsidRDefault="00B01BCC" w:rsidP="00104DF5">
      <w:pPr>
        <w:spacing w:after="0"/>
        <w:jc w:val="both"/>
        <w:rPr>
          <w:rFonts w:ascii="Arial" w:hAnsi="Arial" w:cs="Arial"/>
          <w:sz w:val="24"/>
          <w:szCs w:val="24"/>
        </w:rPr>
      </w:pPr>
      <w:r w:rsidRPr="00104DF5">
        <w:rPr>
          <w:rFonts w:ascii="Arial" w:hAnsi="Arial" w:cs="Arial"/>
          <w:sz w:val="24"/>
          <w:szCs w:val="24"/>
        </w:rPr>
        <w:t>3.1 Etiología de la</w:t>
      </w:r>
      <w:r w:rsidR="00D141BA" w:rsidRPr="00104DF5">
        <w:rPr>
          <w:rFonts w:ascii="Arial" w:hAnsi="Arial" w:cs="Arial"/>
          <w:sz w:val="24"/>
          <w:szCs w:val="24"/>
        </w:rPr>
        <w:t>s enfermedades cardiovasculares (Ateroesclerosis, Infarto de Miocardio, Accidente Cerebro Vascular, Hipertensión).</w:t>
      </w:r>
    </w:p>
    <w:p w14:paraId="16D8D644"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 xml:space="preserve">3.2 Efectos adaptativos de prevención y tratamiento por medio de la actividad física. </w:t>
      </w:r>
    </w:p>
    <w:p w14:paraId="17A0AC99" w14:textId="1AA7FF65"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3.3 Planificación y control específico de actividades.</w:t>
      </w:r>
    </w:p>
    <w:p w14:paraId="0A0A356A" w14:textId="77777777" w:rsidR="002E5360" w:rsidRPr="00104DF5" w:rsidRDefault="002E5360" w:rsidP="00104DF5">
      <w:pPr>
        <w:spacing w:after="0"/>
        <w:jc w:val="both"/>
        <w:rPr>
          <w:rFonts w:ascii="Arial" w:hAnsi="Arial" w:cs="Arial"/>
          <w:sz w:val="24"/>
          <w:szCs w:val="24"/>
        </w:rPr>
      </w:pPr>
      <w:r w:rsidRPr="00104DF5">
        <w:rPr>
          <w:rFonts w:ascii="Arial" w:hAnsi="Arial" w:cs="Arial"/>
          <w:sz w:val="24"/>
          <w:szCs w:val="24"/>
        </w:rPr>
        <w:t>3.4 Propuestas de intervención para el tratamiento y prevención de las enfermedades cardiovasculares.</w:t>
      </w:r>
      <w:r w:rsidR="005F723B" w:rsidRPr="00104DF5">
        <w:rPr>
          <w:rFonts w:ascii="Arial" w:hAnsi="Arial" w:cs="Arial"/>
          <w:sz w:val="24"/>
          <w:szCs w:val="24"/>
        </w:rPr>
        <w:t xml:space="preserve"> </w:t>
      </w:r>
    </w:p>
    <w:p w14:paraId="27CEDF1E" w14:textId="77777777" w:rsidR="00B01BCC" w:rsidRPr="00104DF5" w:rsidRDefault="00B01BCC" w:rsidP="00104DF5">
      <w:pPr>
        <w:spacing w:after="0"/>
        <w:jc w:val="both"/>
        <w:rPr>
          <w:rFonts w:ascii="Arial" w:hAnsi="Arial" w:cs="Arial"/>
          <w:b/>
          <w:sz w:val="24"/>
          <w:szCs w:val="24"/>
        </w:rPr>
      </w:pPr>
      <w:r w:rsidRPr="00104DF5">
        <w:rPr>
          <w:rFonts w:ascii="Arial" w:hAnsi="Arial" w:cs="Arial"/>
          <w:b/>
          <w:sz w:val="24"/>
          <w:szCs w:val="24"/>
        </w:rPr>
        <w:t>Unidad 4. Diabetes</w:t>
      </w:r>
    </w:p>
    <w:p w14:paraId="465256CB"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 xml:space="preserve">4.1 Definición, tipos y efectos de la diabetes sobre el organismo. </w:t>
      </w:r>
    </w:p>
    <w:p w14:paraId="5FD87BDE" w14:textId="77777777" w:rsidR="00B01BCC" w:rsidRPr="00104DF5" w:rsidRDefault="00B01BCC" w:rsidP="00104DF5">
      <w:pPr>
        <w:spacing w:after="0"/>
        <w:jc w:val="both"/>
        <w:rPr>
          <w:rFonts w:ascii="Arial" w:hAnsi="Arial" w:cs="Arial"/>
          <w:sz w:val="24"/>
          <w:szCs w:val="24"/>
        </w:rPr>
      </w:pPr>
      <w:r w:rsidRPr="00104DF5">
        <w:rPr>
          <w:rFonts w:ascii="Arial" w:hAnsi="Arial" w:cs="Arial"/>
          <w:sz w:val="24"/>
          <w:szCs w:val="24"/>
        </w:rPr>
        <w:t xml:space="preserve">4.2 Beneficios de la práctica de ejercicio en la persona con diabetes. </w:t>
      </w:r>
    </w:p>
    <w:p w14:paraId="51867461" w14:textId="77777777" w:rsidR="00780272" w:rsidRPr="00104DF5" w:rsidRDefault="00B01BCC" w:rsidP="00104DF5">
      <w:pPr>
        <w:spacing w:after="0"/>
        <w:jc w:val="both"/>
        <w:rPr>
          <w:rFonts w:ascii="Arial" w:hAnsi="Arial" w:cs="Arial"/>
          <w:sz w:val="24"/>
          <w:szCs w:val="24"/>
        </w:rPr>
      </w:pPr>
      <w:r w:rsidRPr="00104DF5">
        <w:rPr>
          <w:rFonts w:ascii="Arial" w:hAnsi="Arial" w:cs="Arial"/>
          <w:sz w:val="24"/>
          <w:szCs w:val="24"/>
        </w:rPr>
        <w:t>4.3 Control y resguardo de la práctica de ejercicio en el diabético.</w:t>
      </w:r>
    </w:p>
    <w:p w14:paraId="0522B8A6" w14:textId="4F6E3224" w:rsidR="00B01BCC" w:rsidRPr="00104DF5" w:rsidRDefault="003F2F54" w:rsidP="00104DF5">
      <w:pPr>
        <w:spacing w:after="0"/>
        <w:jc w:val="both"/>
        <w:rPr>
          <w:rFonts w:ascii="Arial" w:hAnsi="Arial" w:cs="Arial"/>
          <w:sz w:val="24"/>
          <w:szCs w:val="24"/>
        </w:rPr>
      </w:pPr>
      <w:r w:rsidRPr="00104DF5">
        <w:rPr>
          <w:rFonts w:ascii="Arial" w:hAnsi="Arial" w:cs="Arial"/>
          <w:b/>
          <w:sz w:val="24"/>
          <w:szCs w:val="24"/>
        </w:rPr>
        <w:t>Unidad 5</w:t>
      </w:r>
      <w:r w:rsidR="00B01BCC" w:rsidRPr="00104DF5">
        <w:rPr>
          <w:rFonts w:ascii="Arial" w:hAnsi="Arial" w:cs="Arial"/>
          <w:b/>
          <w:sz w:val="24"/>
          <w:szCs w:val="24"/>
        </w:rPr>
        <w:t>. Deterioro Cognitivo.</w:t>
      </w:r>
    </w:p>
    <w:p w14:paraId="20126F28" w14:textId="77777777" w:rsidR="00224D57" w:rsidRPr="00104DF5" w:rsidRDefault="00D141BA" w:rsidP="00104DF5">
      <w:pPr>
        <w:spacing w:after="0"/>
        <w:jc w:val="both"/>
        <w:rPr>
          <w:rFonts w:ascii="Arial" w:hAnsi="Arial" w:cs="Arial"/>
          <w:sz w:val="24"/>
          <w:szCs w:val="24"/>
        </w:rPr>
      </w:pPr>
      <w:r w:rsidRPr="00104DF5">
        <w:rPr>
          <w:rFonts w:ascii="Arial" w:hAnsi="Arial" w:cs="Arial"/>
          <w:sz w:val="24"/>
          <w:szCs w:val="24"/>
        </w:rPr>
        <w:t>5.1</w:t>
      </w:r>
      <w:r w:rsidR="00224D57" w:rsidRPr="00104DF5">
        <w:rPr>
          <w:rFonts w:ascii="Arial" w:hAnsi="Arial" w:cs="Arial"/>
          <w:sz w:val="24"/>
          <w:szCs w:val="24"/>
        </w:rPr>
        <w:t xml:space="preserve"> Concepto. Factores que predisponen al deterioro cognitivo.</w:t>
      </w:r>
    </w:p>
    <w:p w14:paraId="7E3F0381" w14:textId="77777777" w:rsidR="00224D57" w:rsidRPr="00104DF5" w:rsidRDefault="00D141BA" w:rsidP="00104DF5">
      <w:pPr>
        <w:spacing w:after="0"/>
        <w:jc w:val="both"/>
        <w:rPr>
          <w:rFonts w:ascii="Arial" w:hAnsi="Arial" w:cs="Arial"/>
          <w:sz w:val="24"/>
          <w:szCs w:val="24"/>
        </w:rPr>
      </w:pPr>
      <w:r w:rsidRPr="00104DF5">
        <w:rPr>
          <w:rFonts w:ascii="Arial" w:hAnsi="Arial" w:cs="Arial"/>
          <w:sz w:val="24"/>
          <w:szCs w:val="24"/>
        </w:rPr>
        <w:t>5.2</w:t>
      </w:r>
      <w:r w:rsidR="00224D57" w:rsidRPr="00104DF5">
        <w:rPr>
          <w:rFonts w:ascii="Arial" w:hAnsi="Arial" w:cs="Arial"/>
          <w:sz w:val="24"/>
          <w:szCs w:val="24"/>
        </w:rPr>
        <w:t xml:space="preserve"> Efectos adaptativos de la práctica regular de actividad física sobre la función cognitiva. </w:t>
      </w:r>
    </w:p>
    <w:p w14:paraId="24FFAFC8" w14:textId="77777777" w:rsidR="00B01BCC" w:rsidRPr="00104DF5" w:rsidRDefault="003F2F54" w:rsidP="00104DF5">
      <w:pPr>
        <w:spacing w:after="0"/>
        <w:jc w:val="both"/>
        <w:rPr>
          <w:rFonts w:ascii="Arial" w:hAnsi="Arial" w:cs="Arial"/>
          <w:b/>
          <w:sz w:val="24"/>
          <w:szCs w:val="24"/>
        </w:rPr>
      </w:pPr>
      <w:r w:rsidRPr="00104DF5">
        <w:rPr>
          <w:rFonts w:ascii="Arial" w:hAnsi="Arial" w:cs="Arial"/>
          <w:b/>
          <w:sz w:val="24"/>
          <w:szCs w:val="24"/>
        </w:rPr>
        <w:t>Unidad 6</w:t>
      </w:r>
      <w:r w:rsidR="00B01BCC" w:rsidRPr="00104DF5">
        <w:rPr>
          <w:rFonts w:ascii="Arial" w:hAnsi="Arial" w:cs="Arial"/>
          <w:b/>
          <w:sz w:val="24"/>
          <w:szCs w:val="24"/>
        </w:rPr>
        <w:t xml:space="preserve">. </w:t>
      </w:r>
      <w:r w:rsidRPr="00104DF5">
        <w:rPr>
          <w:rFonts w:ascii="Arial" w:hAnsi="Arial" w:cs="Arial"/>
          <w:b/>
          <w:sz w:val="24"/>
          <w:szCs w:val="24"/>
        </w:rPr>
        <w:t>Cáncer</w:t>
      </w:r>
    </w:p>
    <w:p w14:paraId="00076054" w14:textId="77777777" w:rsidR="00224D57" w:rsidRPr="00104DF5" w:rsidRDefault="00224D57" w:rsidP="00104DF5">
      <w:pPr>
        <w:spacing w:after="0"/>
        <w:jc w:val="both"/>
        <w:rPr>
          <w:rFonts w:ascii="Arial" w:hAnsi="Arial" w:cs="Arial"/>
          <w:sz w:val="24"/>
          <w:szCs w:val="24"/>
        </w:rPr>
      </w:pPr>
      <w:r w:rsidRPr="00104DF5">
        <w:rPr>
          <w:rFonts w:ascii="Arial" w:hAnsi="Arial" w:cs="Arial"/>
          <w:sz w:val="24"/>
          <w:szCs w:val="24"/>
        </w:rPr>
        <w:t>6.1 Definición de la enfermedad y deterioros orgánicos específicos</w:t>
      </w:r>
    </w:p>
    <w:p w14:paraId="360733BC" w14:textId="77777777" w:rsidR="00224D57" w:rsidRPr="00104DF5" w:rsidRDefault="00224D57" w:rsidP="00104DF5">
      <w:pPr>
        <w:spacing w:after="0"/>
        <w:jc w:val="both"/>
        <w:rPr>
          <w:rFonts w:ascii="Arial" w:hAnsi="Arial" w:cs="Arial"/>
          <w:sz w:val="24"/>
          <w:szCs w:val="24"/>
        </w:rPr>
      </w:pPr>
      <w:r w:rsidRPr="00104DF5">
        <w:rPr>
          <w:rFonts w:ascii="Arial" w:hAnsi="Arial" w:cs="Arial"/>
          <w:sz w:val="24"/>
          <w:szCs w:val="24"/>
        </w:rPr>
        <w:t xml:space="preserve">6.2 Beneficios y adaptaciones que genera la práctica de actividad física en la prevención y el tratamiento del cáncer. </w:t>
      </w:r>
    </w:p>
    <w:p w14:paraId="4D587622" w14:textId="77777777" w:rsidR="008A605C" w:rsidRPr="00104DF5" w:rsidRDefault="008A605C" w:rsidP="00104DF5">
      <w:pPr>
        <w:spacing w:after="0"/>
        <w:jc w:val="both"/>
        <w:rPr>
          <w:rFonts w:ascii="Arial" w:hAnsi="Arial" w:cs="Arial"/>
          <w:b/>
          <w:sz w:val="24"/>
          <w:szCs w:val="24"/>
        </w:rPr>
      </w:pPr>
      <w:r w:rsidRPr="00104DF5">
        <w:rPr>
          <w:rFonts w:ascii="Arial" w:hAnsi="Arial" w:cs="Arial"/>
          <w:sz w:val="24"/>
          <w:szCs w:val="24"/>
        </w:rPr>
        <w:lastRenderedPageBreak/>
        <w:t>6.3 Metodología de la actividad física en el tratamiento del cáncer.</w:t>
      </w:r>
    </w:p>
    <w:p w14:paraId="30456062" w14:textId="77777777" w:rsidR="003F2F54" w:rsidRPr="00104DF5" w:rsidRDefault="003F2F54" w:rsidP="00104DF5">
      <w:pPr>
        <w:spacing w:after="0"/>
        <w:jc w:val="both"/>
        <w:rPr>
          <w:rFonts w:ascii="Arial" w:hAnsi="Arial" w:cs="Arial"/>
          <w:b/>
          <w:sz w:val="24"/>
          <w:szCs w:val="24"/>
        </w:rPr>
      </w:pPr>
      <w:r w:rsidRPr="00104DF5">
        <w:rPr>
          <w:rFonts w:ascii="Arial" w:hAnsi="Arial" w:cs="Arial"/>
          <w:b/>
          <w:sz w:val="24"/>
          <w:szCs w:val="24"/>
        </w:rPr>
        <w:t>Unidad 7. Osteoporosis</w:t>
      </w:r>
    </w:p>
    <w:p w14:paraId="708F6F22" w14:textId="77777777" w:rsidR="003F2F54" w:rsidRPr="00104DF5" w:rsidRDefault="003F2F54" w:rsidP="00104DF5">
      <w:pPr>
        <w:spacing w:after="0"/>
        <w:jc w:val="both"/>
        <w:rPr>
          <w:rFonts w:ascii="Arial" w:hAnsi="Arial" w:cs="Arial"/>
          <w:sz w:val="24"/>
          <w:szCs w:val="24"/>
        </w:rPr>
      </w:pPr>
      <w:r w:rsidRPr="00104DF5">
        <w:rPr>
          <w:rFonts w:ascii="Arial" w:hAnsi="Arial" w:cs="Arial"/>
          <w:sz w:val="24"/>
          <w:szCs w:val="24"/>
        </w:rPr>
        <w:t>7.1 Definición.</w:t>
      </w:r>
    </w:p>
    <w:p w14:paraId="49A75BE5" w14:textId="77777777" w:rsidR="003F2F54" w:rsidRPr="00104DF5" w:rsidRDefault="003F2F54" w:rsidP="00104DF5">
      <w:pPr>
        <w:spacing w:after="0"/>
        <w:jc w:val="both"/>
        <w:rPr>
          <w:rFonts w:ascii="Arial" w:hAnsi="Arial" w:cs="Arial"/>
          <w:sz w:val="24"/>
          <w:szCs w:val="24"/>
        </w:rPr>
      </w:pPr>
      <w:r w:rsidRPr="00104DF5">
        <w:rPr>
          <w:rFonts w:ascii="Arial" w:hAnsi="Arial" w:cs="Arial"/>
          <w:sz w:val="24"/>
          <w:szCs w:val="24"/>
        </w:rPr>
        <w:t xml:space="preserve">7.2 Causas que determinan la osteoporosis. </w:t>
      </w:r>
    </w:p>
    <w:p w14:paraId="347D3370" w14:textId="77777777" w:rsidR="003F2F54" w:rsidRPr="00104DF5" w:rsidRDefault="003F2F54" w:rsidP="00104DF5">
      <w:pPr>
        <w:spacing w:after="0"/>
        <w:jc w:val="both"/>
        <w:rPr>
          <w:rFonts w:ascii="Arial" w:hAnsi="Arial" w:cs="Arial"/>
          <w:sz w:val="24"/>
          <w:szCs w:val="24"/>
        </w:rPr>
      </w:pPr>
      <w:r w:rsidRPr="00104DF5">
        <w:rPr>
          <w:rFonts w:ascii="Arial" w:hAnsi="Arial" w:cs="Arial"/>
          <w:sz w:val="24"/>
          <w:szCs w:val="24"/>
        </w:rPr>
        <w:t xml:space="preserve">7.3 Efecto adaptativo y preventivo de la actividad física sobre la osteoporosis. </w:t>
      </w:r>
    </w:p>
    <w:p w14:paraId="422B21F5" w14:textId="77777777" w:rsidR="003F2F54" w:rsidRPr="00104DF5" w:rsidRDefault="003F2F54" w:rsidP="00104DF5">
      <w:pPr>
        <w:spacing w:after="0"/>
        <w:jc w:val="both"/>
        <w:rPr>
          <w:rFonts w:ascii="Arial" w:hAnsi="Arial" w:cs="Arial"/>
          <w:sz w:val="24"/>
          <w:szCs w:val="24"/>
        </w:rPr>
      </w:pPr>
      <w:r w:rsidRPr="00104DF5">
        <w:rPr>
          <w:rFonts w:ascii="Arial" w:hAnsi="Arial" w:cs="Arial"/>
          <w:sz w:val="24"/>
          <w:szCs w:val="24"/>
        </w:rPr>
        <w:t>7.4 Tipos de ejercicios recomendables en la osteoporosis.</w:t>
      </w:r>
    </w:p>
    <w:p w14:paraId="44520BEA" w14:textId="77777777" w:rsidR="003F2F54" w:rsidRPr="00104DF5" w:rsidRDefault="008A605C" w:rsidP="00104DF5">
      <w:pPr>
        <w:spacing w:after="0"/>
        <w:jc w:val="both"/>
        <w:rPr>
          <w:rFonts w:ascii="Arial" w:hAnsi="Arial" w:cs="Arial"/>
          <w:b/>
          <w:sz w:val="24"/>
          <w:szCs w:val="24"/>
        </w:rPr>
      </w:pPr>
      <w:r w:rsidRPr="00104DF5">
        <w:rPr>
          <w:rFonts w:ascii="Arial" w:hAnsi="Arial" w:cs="Arial"/>
          <w:b/>
          <w:sz w:val="24"/>
          <w:szCs w:val="24"/>
        </w:rPr>
        <w:t>Unidad 8. Asma inducido por ejercicio</w:t>
      </w:r>
    </w:p>
    <w:p w14:paraId="1A9FDEC3" w14:textId="77777777" w:rsidR="008A605C" w:rsidRPr="00104DF5" w:rsidRDefault="008A605C" w:rsidP="00104DF5">
      <w:pPr>
        <w:spacing w:after="0"/>
        <w:jc w:val="both"/>
        <w:rPr>
          <w:rFonts w:ascii="Arial" w:hAnsi="Arial" w:cs="Arial"/>
          <w:sz w:val="24"/>
          <w:szCs w:val="24"/>
        </w:rPr>
      </w:pPr>
      <w:r w:rsidRPr="00104DF5">
        <w:rPr>
          <w:rFonts w:ascii="Arial" w:hAnsi="Arial" w:cs="Arial"/>
          <w:sz w:val="24"/>
          <w:szCs w:val="24"/>
        </w:rPr>
        <w:t>8.1 Asma inducido por ejercicio (AIE): Concepto; Sintomatología; Etiología.</w:t>
      </w:r>
    </w:p>
    <w:p w14:paraId="02318EA6" w14:textId="77777777" w:rsidR="008A605C" w:rsidRPr="00104DF5" w:rsidRDefault="008A605C" w:rsidP="00104DF5">
      <w:pPr>
        <w:spacing w:after="0"/>
        <w:jc w:val="both"/>
        <w:rPr>
          <w:rFonts w:ascii="Arial" w:hAnsi="Arial" w:cs="Arial"/>
          <w:sz w:val="24"/>
          <w:szCs w:val="24"/>
        </w:rPr>
      </w:pPr>
      <w:r w:rsidRPr="00104DF5">
        <w:rPr>
          <w:rFonts w:ascii="Arial" w:hAnsi="Arial" w:cs="Arial"/>
          <w:sz w:val="24"/>
          <w:szCs w:val="24"/>
        </w:rPr>
        <w:t>8.2 Resguardos y tipos de ejercicios físicos recomendados en personas con AIE.</w:t>
      </w:r>
    </w:p>
    <w:p w14:paraId="1721A0BA" w14:textId="77777777" w:rsidR="00E25469" w:rsidRDefault="00E25469" w:rsidP="00104DF5">
      <w:pPr>
        <w:spacing w:after="0"/>
        <w:jc w:val="center"/>
        <w:rPr>
          <w:rFonts w:ascii="Arial" w:hAnsi="Arial" w:cs="Arial"/>
          <w:b/>
          <w:bCs/>
          <w:sz w:val="24"/>
          <w:szCs w:val="24"/>
        </w:rPr>
      </w:pPr>
    </w:p>
    <w:p w14:paraId="0A8A5A1B" w14:textId="1D245D72" w:rsidR="00E3278E" w:rsidRPr="00104DF5" w:rsidRDefault="00104DF5" w:rsidP="00104DF5">
      <w:pPr>
        <w:spacing w:after="0"/>
        <w:jc w:val="center"/>
        <w:rPr>
          <w:rFonts w:ascii="Arial" w:hAnsi="Arial" w:cs="Arial"/>
          <w:b/>
          <w:bCs/>
          <w:sz w:val="24"/>
          <w:szCs w:val="24"/>
        </w:rPr>
      </w:pPr>
      <w:r w:rsidRPr="00104DF5">
        <w:rPr>
          <w:rFonts w:ascii="Arial" w:hAnsi="Arial" w:cs="Arial"/>
          <w:b/>
          <w:bCs/>
          <w:sz w:val="24"/>
          <w:szCs w:val="24"/>
        </w:rPr>
        <w:t>ARTICULACIÓN</w:t>
      </w:r>
    </w:p>
    <w:p w14:paraId="1C35954B" w14:textId="77777777" w:rsidR="00E25469" w:rsidRDefault="00E25469" w:rsidP="00104DF5">
      <w:pPr>
        <w:spacing w:after="0"/>
        <w:jc w:val="both"/>
        <w:rPr>
          <w:rFonts w:ascii="Arial" w:hAnsi="Arial" w:cs="Arial"/>
          <w:sz w:val="24"/>
          <w:szCs w:val="24"/>
        </w:rPr>
      </w:pPr>
    </w:p>
    <w:p w14:paraId="78AF618C" w14:textId="1678327D" w:rsidR="00825BF5" w:rsidRPr="00104DF5" w:rsidRDefault="0089527E" w:rsidP="00104DF5">
      <w:pPr>
        <w:spacing w:after="0"/>
        <w:jc w:val="both"/>
        <w:rPr>
          <w:rFonts w:ascii="Arial" w:hAnsi="Arial" w:cs="Arial"/>
          <w:sz w:val="24"/>
          <w:szCs w:val="24"/>
        </w:rPr>
      </w:pPr>
      <w:r w:rsidRPr="00104DF5">
        <w:rPr>
          <w:rFonts w:ascii="Arial" w:hAnsi="Arial" w:cs="Arial"/>
          <w:sz w:val="24"/>
          <w:szCs w:val="24"/>
        </w:rPr>
        <w:t>Verticalmente con:</w:t>
      </w:r>
    </w:p>
    <w:p w14:paraId="7B3E2A59" w14:textId="77777777" w:rsidR="00825BF5" w:rsidRPr="00104DF5" w:rsidRDefault="00825BF5" w:rsidP="00104DF5">
      <w:pPr>
        <w:spacing w:after="0"/>
        <w:jc w:val="both"/>
        <w:rPr>
          <w:rFonts w:ascii="Arial" w:hAnsi="Arial" w:cs="Arial"/>
          <w:sz w:val="24"/>
          <w:szCs w:val="24"/>
        </w:rPr>
      </w:pPr>
      <w:r w:rsidRPr="00104DF5">
        <w:rPr>
          <w:rFonts w:ascii="Arial" w:hAnsi="Arial" w:cs="Arial"/>
          <w:sz w:val="24"/>
          <w:szCs w:val="24"/>
          <w:u w:val="single"/>
        </w:rPr>
        <w:t>An</w:t>
      </w:r>
      <w:r w:rsidR="0089527E" w:rsidRPr="00104DF5">
        <w:rPr>
          <w:rFonts w:ascii="Arial" w:hAnsi="Arial" w:cs="Arial"/>
          <w:sz w:val="24"/>
          <w:szCs w:val="24"/>
          <w:u w:val="single"/>
        </w:rPr>
        <w:t>atomía</w:t>
      </w:r>
      <w:r w:rsidRPr="00104DF5">
        <w:rPr>
          <w:rFonts w:ascii="Arial" w:hAnsi="Arial" w:cs="Arial"/>
          <w:sz w:val="24"/>
          <w:szCs w:val="24"/>
          <w:u w:val="single"/>
        </w:rPr>
        <w:t xml:space="preserve"> F</w:t>
      </w:r>
      <w:r w:rsidR="0089527E" w:rsidRPr="00104DF5">
        <w:rPr>
          <w:rFonts w:ascii="Arial" w:hAnsi="Arial" w:cs="Arial"/>
          <w:sz w:val="24"/>
          <w:szCs w:val="24"/>
          <w:u w:val="single"/>
        </w:rPr>
        <w:t>uncional</w:t>
      </w:r>
      <w:r w:rsidR="0089527E" w:rsidRPr="00104DF5">
        <w:rPr>
          <w:rFonts w:ascii="Arial" w:hAnsi="Arial" w:cs="Arial"/>
          <w:sz w:val="24"/>
          <w:szCs w:val="24"/>
        </w:rPr>
        <w:t>,</w:t>
      </w:r>
      <w:r w:rsidRPr="00104DF5">
        <w:rPr>
          <w:rFonts w:ascii="Arial" w:hAnsi="Arial" w:cs="Arial"/>
          <w:sz w:val="24"/>
          <w:szCs w:val="24"/>
        </w:rPr>
        <w:t xml:space="preserve"> ampliando y profundizando aspectos del organismo que se vinculan a las enfermedades.</w:t>
      </w:r>
      <w:r w:rsidR="00FF559B" w:rsidRPr="00104DF5">
        <w:rPr>
          <w:rFonts w:ascii="Arial" w:hAnsi="Arial" w:cs="Arial"/>
          <w:sz w:val="24"/>
          <w:szCs w:val="24"/>
        </w:rPr>
        <w:t xml:space="preserve"> Como ser aplicando técnicas antropométricas en el control de la obesidad</w:t>
      </w:r>
    </w:p>
    <w:p w14:paraId="1AEB8727" w14:textId="77777777" w:rsidR="00CC296A" w:rsidRPr="00104DF5" w:rsidRDefault="00CC296A" w:rsidP="00104DF5">
      <w:pPr>
        <w:spacing w:after="0"/>
        <w:jc w:val="both"/>
        <w:rPr>
          <w:rFonts w:ascii="Arial" w:hAnsi="Arial" w:cs="Arial"/>
          <w:sz w:val="24"/>
          <w:szCs w:val="24"/>
        </w:rPr>
      </w:pPr>
      <w:r w:rsidRPr="00104DF5">
        <w:rPr>
          <w:rFonts w:ascii="Arial" w:hAnsi="Arial" w:cs="Arial"/>
          <w:sz w:val="24"/>
          <w:szCs w:val="24"/>
          <w:u w:val="single"/>
        </w:rPr>
        <w:t>F</w:t>
      </w:r>
      <w:r w:rsidR="0089527E" w:rsidRPr="00104DF5">
        <w:rPr>
          <w:rFonts w:ascii="Arial" w:hAnsi="Arial" w:cs="Arial"/>
          <w:sz w:val="24"/>
          <w:szCs w:val="24"/>
          <w:u w:val="single"/>
        </w:rPr>
        <w:t>isiología d</w:t>
      </w:r>
      <w:r w:rsidR="0090679A" w:rsidRPr="00104DF5">
        <w:rPr>
          <w:rFonts w:ascii="Arial" w:hAnsi="Arial" w:cs="Arial"/>
          <w:sz w:val="24"/>
          <w:szCs w:val="24"/>
          <w:u w:val="single"/>
        </w:rPr>
        <w:t>el E</w:t>
      </w:r>
      <w:r w:rsidR="0089527E" w:rsidRPr="00104DF5">
        <w:rPr>
          <w:rFonts w:ascii="Arial" w:hAnsi="Arial" w:cs="Arial"/>
          <w:sz w:val="24"/>
          <w:szCs w:val="24"/>
          <w:u w:val="single"/>
        </w:rPr>
        <w:t>jercicio</w:t>
      </w:r>
      <w:r w:rsidR="0089527E" w:rsidRPr="00104DF5">
        <w:rPr>
          <w:rFonts w:ascii="Arial" w:hAnsi="Arial" w:cs="Arial"/>
          <w:sz w:val="24"/>
          <w:szCs w:val="24"/>
        </w:rPr>
        <w:t>,</w:t>
      </w:r>
      <w:r w:rsidRPr="00104DF5">
        <w:rPr>
          <w:rFonts w:ascii="Arial" w:hAnsi="Arial" w:cs="Arial"/>
          <w:sz w:val="24"/>
          <w:szCs w:val="24"/>
        </w:rPr>
        <w:t xml:space="preserve"> en la medida en que se abordan fisiopatologías específicas como así también el efecto de la práctica de ejercicio sobre las mismas.</w:t>
      </w:r>
      <w:r w:rsidR="00FF559B" w:rsidRPr="00104DF5">
        <w:rPr>
          <w:rFonts w:ascii="Arial" w:hAnsi="Arial" w:cs="Arial"/>
          <w:sz w:val="24"/>
          <w:szCs w:val="24"/>
        </w:rPr>
        <w:t xml:space="preserve"> Analizando el funcionamiento de órganos y sistemas orgánicos durante el ejercicio, o sea respuestas y adaptaciones</w:t>
      </w:r>
    </w:p>
    <w:p w14:paraId="58ACAF85" w14:textId="77777777" w:rsidR="00CC296A" w:rsidRPr="00104DF5" w:rsidRDefault="00CC296A" w:rsidP="00104DF5">
      <w:pPr>
        <w:spacing w:after="0"/>
        <w:jc w:val="both"/>
        <w:rPr>
          <w:rFonts w:ascii="Arial" w:hAnsi="Arial" w:cs="Arial"/>
          <w:sz w:val="24"/>
          <w:szCs w:val="24"/>
        </w:rPr>
      </w:pPr>
      <w:r w:rsidRPr="00104DF5">
        <w:rPr>
          <w:rFonts w:ascii="Arial" w:hAnsi="Arial" w:cs="Arial"/>
          <w:sz w:val="24"/>
          <w:szCs w:val="24"/>
          <w:u w:val="single"/>
        </w:rPr>
        <w:t>Práctica y Residencia Nivel Inicial y P</w:t>
      </w:r>
      <w:r w:rsidR="0089527E" w:rsidRPr="00104DF5">
        <w:rPr>
          <w:rFonts w:ascii="Arial" w:hAnsi="Arial" w:cs="Arial"/>
          <w:sz w:val="24"/>
          <w:szCs w:val="24"/>
          <w:u w:val="single"/>
        </w:rPr>
        <w:t>rimario</w:t>
      </w:r>
      <w:r w:rsidRPr="00104DF5">
        <w:rPr>
          <w:rFonts w:ascii="Arial" w:hAnsi="Arial" w:cs="Arial"/>
          <w:sz w:val="24"/>
          <w:szCs w:val="24"/>
        </w:rPr>
        <w:t>, el alumno podrá en ocasiones transitar por situaciones reales en sus prácticas que servirán de insumos para el desarrollo de los temas a tratar.</w:t>
      </w:r>
      <w:r w:rsidR="00FF559B" w:rsidRPr="00104DF5">
        <w:rPr>
          <w:rFonts w:ascii="Arial" w:hAnsi="Arial" w:cs="Arial"/>
          <w:sz w:val="24"/>
          <w:szCs w:val="24"/>
        </w:rPr>
        <w:t xml:space="preserve"> En la medida que vivencie ejemplos de la práctica, como ser un niño con diabetes o con obesidad</w:t>
      </w:r>
    </w:p>
    <w:p w14:paraId="73D65EAD" w14:textId="1893962A" w:rsidR="0089527E" w:rsidRPr="00104DF5" w:rsidRDefault="00CC296A" w:rsidP="00104DF5">
      <w:pPr>
        <w:spacing w:after="0"/>
        <w:jc w:val="both"/>
        <w:rPr>
          <w:rFonts w:ascii="Arial" w:hAnsi="Arial" w:cs="Arial"/>
          <w:color w:val="FFFFFF" w:themeColor="background1"/>
          <w:sz w:val="24"/>
          <w:szCs w:val="24"/>
        </w:rPr>
      </w:pPr>
      <w:r w:rsidRPr="00104DF5">
        <w:rPr>
          <w:rFonts w:ascii="Arial" w:hAnsi="Arial" w:cs="Arial"/>
          <w:sz w:val="24"/>
          <w:szCs w:val="24"/>
          <w:u w:val="single"/>
        </w:rPr>
        <w:t>T</w:t>
      </w:r>
      <w:r w:rsidR="0089527E" w:rsidRPr="00104DF5">
        <w:rPr>
          <w:rFonts w:ascii="Arial" w:hAnsi="Arial" w:cs="Arial"/>
          <w:sz w:val="24"/>
          <w:szCs w:val="24"/>
          <w:u w:val="single"/>
        </w:rPr>
        <w:t xml:space="preserve">eoría y </w:t>
      </w:r>
      <w:r w:rsidRPr="00104DF5">
        <w:rPr>
          <w:rFonts w:ascii="Arial" w:hAnsi="Arial" w:cs="Arial"/>
          <w:sz w:val="24"/>
          <w:szCs w:val="24"/>
          <w:u w:val="single"/>
        </w:rPr>
        <w:t>Epistemología de la Educación Física</w:t>
      </w:r>
      <w:r w:rsidRPr="00104DF5">
        <w:rPr>
          <w:rFonts w:ascii="Arial" w:hAnsi="Arial" w:cs="Arial"/>
          <w:sz w:val="24"/>
          <w:szCs w:val="24"/>
        </w:rPr>
        <w:t>, la concepción de educación física, actividad física, ejercicio y deporte a lo largo de la historia y de las distintas culturas y sociedades, será un importante marco de referencia para valorar la relevancia que la educación física</w:t>
      </w:r>
      <w:r w:rsidR="0090679A" w:rsidRPr="00104DF5">
        <w:rPr>
          <w:rFonts w:ascii="Arial" w:hAnsi="Arial" w:cs="Arial"/>
          <w:sz w:val="24"/>
          <w:szCs w:val="24"/>
        </w:rPr>
        <w:t xml:space="preserve"> tiene y por ende encaminar el rumbo hacia la adherencia de la actividad física.</w:t>
      </w:r>
      <w:r w:rsidR="009B211E" w:rsidRPr="00104DF5">
        <w:rPr>
          <w:rFonts w:ascii="Arial" w:hAnsi="Arial" w:cs="Arial"/>
          <w:sz w:val="24"/>
          <w:szCs w:val="24"/>
        </w:rPr>
        <w:t xml:space="preserve"> </w:t>
      </w:r>
      <w:r w:rsidR="009B211E" w:rsidRPr="00104DF5">
        <w:rPr>
          <w:rFonts w:ascii="Arial" w:hAnsi="Arial" w:cs="Arial"/>
          <w:color w:val="FFFFFF" w:themeColor="background1"/>
          <w:sz w:val="24"/>
          <w:szCs w:val="24"/>
        </w:rPr>
        <w:t xml:space="preserve">Contextualizar la EF a lo largo </w:t>
      </w:r>
    </w:p>
    <w:p w14:paraId="01FAF921" w14:textId="77777777" w:rsidR="0090679A" w:rsidRPr="00104DF5" w:rsidRDefault="0089527E" w:rsidP="00104DF5">
      <w:pPr>
        <w:spacing w:after="0"/>
        <w:jc w:val="both"/>
        <w:rPr>
          <w:rFonts w:ascii="Arial" w:hAnsi="Arial" w:cs="Arial"/>
          <w:sz w:val="24"/>
          <w:szCs w:val="24"/>
        </w:rPr>
      </w:pPr>
      <w:r w:rsidRPr="00104DF5">
        <w:rPr>
          <w:rFonts w:ascii="Arial" w:hAnsi="Arial" w:cs="Arial"/>
          <w:sz w:val="24"/>
          <w:szCs w:val="24"/>
        </w:rPr>
        <w:t xml:space="preserve">Horizontalmente con: </w:t>
      </w:r>
    </w:p>
    <w:p w14:paraId="14341838" w14:textId="77777777" w:rsidR="0090679A" w:rsidRPr="00104DF5" w:rsidRDefault="0090679A" w:rsidP="00104DF5">
      <w:pPr>
        <w:spacing w:after="0"/>
        <w:jc w:val="both"/>
        <w:rPr>
          <w:rFonts w:ascii="Arial" w:hAnsi="Arial" w:cs="Arial"/>
          <w:sz w:val="24"/>
          <w:szCs w:val="24"/>
        </w:rPr>
      </w:pPr>
      <w:r w:rsidRPr="00104DF5">
        <w:rPr>
          <w:rFonts w:ascii="Arial" w:hAnsi="Arial" w:cs="Arial"/>
          <w:sz w:val="24"/>
          <w:szCs w:val="24"/>
          <w:u w:val="single"/>
        </w:rPr>
        <w:t>P</w:t>
      </w:r>
      <w:r w:rsidR="0089527E" w:rsidRPr="00104DF5">
        <w:rPr>
          <w:rFonts w:ascii="Arial" w:hAnsi="Arial" w:cs="Arial"/>
          <w:sz w:val="24"/>
          <w:szCs w:val="24"/>
          <w:u w:val="single"/>
        </w:rPr>
        <w:t>ráctica</w:t>
      </w:r>
      <w:r w:rsidRPr="00104DF5">
        <w:rPr>
          <w:rFonts w:ascii="Arial" w:hAnsi="Arial" w:cs="Arial"/>
          <w:sz w:val="24"/>
          <w:szCs w:val="24"/>
          <w:u w:val="single"/>
        </w:rPr>
        <w:t xml:space="preserve"> y Residencia Nivel S</w:t>
      </w:r>
      <w:r w:rsidR="0089527E" w:rsidRPr="00104DF5">
        <w:rPr>
          <w:rFonts w:ascii="Arial" w:hAnsi="Arial" w:cs="Arial"/>
          <w:sz w:val="24"/>
          <w:szCs w:val="24"/>
          <w:u w:val="single"/>
        </w:rPr>
        <w:t xml:space="preserve">ecundario y </w:t>
      </w:r>
      <w:r w:rsidRPr="00104DF5">
        <w:rPr>
          <w:rFonts w:ascii="Arial" w:hAnsi="Arial" w:cs="Arial"/>
          <w:sz w:val="24"/>
          <w:szCs w:val="24"/>
          <w:u w:val="single"/>
        </w:rPr>
        <w:t>Ámbitos</w:t>
      </w:r>
      <w:r w:rsidR="0089527E" w:rsidRPr="00104DF5">
        <w:rPr>
          <w:rFonts w:ascii="Arial" w:hAnsi="Arial" w:cs="Arial"/>
          <w:sz w:val="24"/>
          <w:szCs w:val="24"/>
          <w:u w:val="single"/>
        </w:rPr>
        <w:t xml:space="preserve"> </w:t>
      </w:r>
      <w:r w:rsidRPr="00104DF5">
        <w:rPr>
          <w:rFonts w:ascii="Arial" w:hAnsi="Arial" w:cs="Arial"/>
          <w:sz w:val="24"/>
          <w:szCs w:val="24"/>
          <w:u w:val="single"/>
        </w:rPr>
        <w:t>no F</w:t>
      </w:r>
      <w:r w:rsidR="0089527E" w:rsidRPr="00104DF5">
        <w:rPr>
          <w:rFonts w:ascii="Arial" w:hAnsi="Arial" w:cs="Arial"/>
          <w:sz w:val="24"/>
          <w:szCs w:val="24"/>
          <w:u w:val="single"/>
        </w:rPr>
        <w:t>ormales</w:t>
      </w:r>
      <w:r w:rsidRPr="00104DF5">
        <w:rPr>
          <w:rFonts w:ascii="Arial" w:hAnsi="Arial" w:cs="Arial"/>
          <w:sz w:val="24"/>
          <w:szCs w:val="24"/>
        </w:rPr>
        <w:t xml:space="preserve">, </w:t>
      </w:r>
      <w:r w:rsidR="00F66BB0" w:rsidRPr="00104DF5">
        <w:rPr>
          <w:rFonts w:ascii="Arial" w:hAnsi="Arial" w:cs="Arial"/>
          <w:sz w:val="24"/>
          <w:szCs w:val="24"/>
        </w:rPr>
        <w:t xml:space="preserve">en este caso el alumno no solo vivenciará situaciones </w:t>
      </w:r>
      <w:proofErr w:type="gramStart"/>
      <w:r w:rsidR="00F66BB0" w:rsidRPr="00104DF5">
        <w:rPr>
          <w:rFonts w:ascii="Arial" w:hAnsi="Arial" w:cs="Arial"/>
          <w:sz w:val="24"/>
          <w:szCs w:val="24"/>
        </w:rPr>
        <w:t>reales</w:t>
      </w:r>
      <w:proofErr w:type="gramEnd"/>
      <w:r w:rsidR="00F66BB0" w:rsidRPr="00104DF5">
        <w:rPr>
          <w:rFonts w:ascii="Arial" w:hAnsi="Arial" w:cs="Arial"/>
          <w:sz w:val="24"/>
          <w:szCs w:val="24"/>
        </w:rPr>
        <w:t xml:space="preserve"> sino que podrá aplicar saberes y utilizar herramientas incorporadas en la asignatura.</w:t>
      </w:r>
      <w:r w:rsidR="009B211E" w:rsidRPr="00104DF5">
        <w:rPr>
          <w:rFonts w:ascii="Arial" w:hAnsi="Arial" w:cs="Arial"/>
          <w:sz w:val="24"/>
          <w:szCs w:val="24"/>
        </w:rPr>
        <w:t xml:space="preserve"> No solo ahora vivenciando sino aplicando conceptos abordados</w:t>
      </w:r>
    </w:p>
    <w:p w14:paraId="2D91DCC9" w14:textId="6D98E209" w:rsidR="0089527E" w:rsidRPr="00104DF5" w:rsidRDefault="0090679A" w:rsidP="00104DF5">
      <w:pPr>
        <w:spacing w:after="0"/>
        <w:jc w:val="both"/>
        <w:rPr>
          <w:rFonts w:ascii="Arial" w:hAnsi="Arial" w:cs="Arial"/>
          <w:sz w:val="24"/>
          <w:szCs w:val="24"/>
        </w:rPr>
      </w:pPr>
      <w:r w:rsidRPr="00104DF5">
        <w:rPr>
          <w:rFonts w:ascii="Arial" w:hAnsi="Arial" w:cs="Arial"/>
          <w:sz w:val="24"/>
          <w:szCs w:val="24"/>
          <w:u w:val="single"/>
        </w:rPr>
        <w:t>E</w:t>
      </w:r>
      <w:r w:rsidR="0089527E" w:rsidRPr="00104DF5">
        <w:rPr>
          <w:rFonts w:ascii="Arial" w:hAnsi="Arial" w:cs="Arial"/>
          <w:sz w:val="24"/>
          <w:szCs w:val="24"/>
          <w:u w:val="single"/>
        </w:rPr>
        <w:t>ntrenamiento</w:t>
      </w:r>
      <w:r w:rsidR="0089527E" w:rsidRPr="00104DF5">
        <w:rPr>
          <w:rFonts w:ascii="Arial" w:hAnsi="Arial" w:cs="Arial"/>
          <w:sz w:val="24"/>
          <w:szCs w:val="24"/>
        </w:rPr>
        <w:t xml:space="preserve">, </w:t>
      </w:r>
      <w:r w:rsidR="00F66BB0" w:rsidRPr="00104DF5">
        <w:rPr>
          <w:rFonts w:ascii="Arial" w:hAnsi="Arial" w:cs="Arial"/>
          <w:sz w:val="24"/>
          <w:szCs w:val="24"/>
        </w:rPr>
        <w:t>la complementación con estrategias y propuestas metodológicas abordadas en la materia Entrenamiento, como así también con medios de monitoreo y control de la práctica de ejercicio serán herramientas muy útiles en la ampliación de los saberes.</w:t>
      </w:r>
      <w:r w:rsidR="009B211E" w:rsidRPr="00104DF5">
        <w:rPr>
          <w:rFonts w:ascii="Arial" w:hAnsi="Arial" w:cs="Arial"/>
          <w:sz w:val="24"/>
          <w:szCs w:val="24"/>
        </w:rPr>
        <w:t xml:space="preserve"> El entendimiento de los principios de entrenamiento aplicados a los métodos será fundamental para la formación</w:t>
      </w:r>
    </w:p>
    <w:p w14:paraId="379BC31C" w14:textId="77777777" w:rsidR="00E25469" w:rsidRDefault="00E25469" w:rsidP="00104DF5">
      <w:pPr>
        <w:spacing w:after="0"/>
        <w:jc w:val="center"/>
        <w:rPr>
          <w:rFonts w:ascii="Arial" w:hAnsi="Arial" w:cs="Arial"/>
          <w:b/>
          <w:bCs/>
          <w:sz w:val="24"/>
          <w:szCs w:val="24"/>
        </w:rPr>
      </w:pPr>
    </w:p>
    <w:p w14:paraId="3F7B8A37" w14:textId="488529A7" w:rsidR="00E41CEB" w:rsidRDefault="00104DF5" w:rsidP="00104DF5">
      <w:pPr>
        <w:spacing w:after="0"/>
        <w:jc w:val="center"/>
        <w:rPr>
          <w:rFonts w:ascii="Arial" w:hAnsi="Arial" w:cs="Arial"/>
          <w:b/>
          <w:bCs/>
          <w:sz w:val="24"/>
          <w:szCs w:val="24"/>
        </w:rPr>
      </w:pPr>
      <w:r w:rsidRPr="00104DF5">
        <w:rPr>
          <w:rFonts w:ascii="Arial" w:hAnsi="Arial" w:cs="Arial"/>
          <w:b/>
          <w:bCs/>
          <w:sz w:val="24"/>
          <w:szCs w:val="24"/>
        </w:rPr>
        <w:t>EVALUACIÓN</w:t>
      </w:r>
    </w:p>
    <w:p w14:paraId="0A7869F2" w14:textId="77777777" w:rsidR="00E25469" w:rsidRPr="00104DF5" w:rsidRDefault="00E25469" w:rsidP="00104DF5">
      <w:pPr>
        <w:spacing w:after="0"/>
        <w:jc w:val="center"/>
        <w:rPr>
          <w:rFonts w:ascii="Arial" w:hAnsi="Arial" w:cs="Arial"/>
          <w:b/>
          <w:bCs/>
          <w:sz w:val="24"/>
          <w:szCs w:val="24"/>
        </w:rPr>
      </w:pPr>
    </w:p>
    <w:p w14:paraId="0172303C" w14:textId="77777777" w:rsidR="00E41CEB" w:rsidRPr="00104DF5" w:rsidRDefault="00E41CEB" w:rsidP="00104DF5">
      <w:pPr>
        <w:spacing w:after="0"/>
        <w:jc w:val="both"/>
        <w:rPr>
          <w:rFonts w:ascii="Arial" w:hAnsi="Arial" w:cs="Arial"/>
          <w:sz w:val="24"/>
          <w:szCs w:val="24"/>
        </w:rPr>
      </w:pPr>
      <w:r w:rsidRPr="00104DF5">
        <w:rPr>
          <w:rFonts w:ascii="Arial" w:hAnsi="Arial" w:cs="Arial"/>
          <w:sz w:val="24"/>
          <w:szCs w:val="24"/>
        </w:rPr>
        <w:t xml:space="preserve">En el cursado de la asignatura se utilizarán tres tipos de evaluación en forma conjunta y continua, tomándose una como complementaria de otra. Se utilizará </w:t>
      </w:r>
      <w:r w:rsidRPr="00104DF5">
        <w:rPr>
          <w:rFonts w:ascii="Arial" w:hAnsi="Arial" w:cs="Arial"/>
          <w:sz w:val="24"/>
          <w:szCs w:val="24"/>
        </w:rPr>
        <w:lastRenderedPageBreak/>
        <w:t>la evaluación de tipo diagnóstica a través de preguntas orales y/o escritas teniendo como objetivo ésta, la determinación de las características de los alumnos, para así proveer retroalimentación hacia el planteamiento de las clases. La utilización de la evaluación de tipo formativa servirá para controlar la experiencia educativa que se está llevando a cabo y así brindar información sobre la misma, posibilitando al alumnado el cuestionamiento de la misma. Por último, la evaluación sumativa intentará calificar y certificar la adquisición de conocimientos adquiridos en el transcurso de la presente cátedra.</w:t>
      </w:r>
    </w:p>
    <w:p w14:paraId="14B10F85" w14:textId="77777777" w:rsidR="004F1D2B" w:rsidRPr="00104DF5" w:rsidRDefault="00E41CEB" w:rsidP="00104DF5">
      <w:pPr>
        <w:spacing w:after="0"/>
        <w:jc w:val="both"/>
        <w:rPr>
          <w:rFonts w:ascii="Arial" w:hAnsi="Arial" w:cs="Arial"/>
          <w:sz w:val="24"/>
          <w:szCs w:val="24"/>
        </w:rPr>
      </w:pPr>
      <w:r w:rsidRPr="00104DF5">
        <w:rPr>
          <w:rFonts w:ascii="Arial" w:hAnsi="Arial" w:cs="Arial"/>
          <w:sz w:val="24"/>
          <w:szCs w:val="24"/>
        </w:rPr>
        <w:t>Las instan</w:t>
      </w:r>
      <w:r w:rsidR="004F1D2B" w:rsidRPr="00104DF5">
        <w:rPr>
          <w:rFonts w:ascii="Arial" w:hAnsi="Arial" w:cs="Arial"/>
          <w:sz w:val="24"/>
          <w:szCs w:val="24"/>
        </w:rPr>
        <w:t>cias de evaluación serán dos</w:t>
      </w:r>
      <w:r w:rsidR="003F2F54" w:rsidRPr="00104DF5">
        <w:rPr>
          <w:rFonts w:ascii="Arial" w:hAnsi="Arial" w:cs="Arial"/>
          <w:sz w:val="24"/>
          <w:szCs w:val="24"/>
        </w:rPr>
        <w:t xml:space="preserve"> </w:t>
      </w:r>
      <w:r w:rsidRPr="00104DF5">
        <w:rPr>
          <w:rFonts w:ascii="Arial" w:hAnsi="Arial" w:cs="Arial"/>
          <w:sz w:val="24"/>
          <w:szCs w:val="24"/>
        </w:rPr>
        <w:t xml:space="preserve">en total, acorde a la reglamentación vigente, siendo recuperables el 100% de los mismos. </w:t>
      </w:r>
      <w:r w:rsidR="00204733" w:rsidRPr="00104DF5">
        <w:rPr>
          <w:rFonts w:ascii="Arial" w:hAnsi="Arial" w:cs="Arial"/>
          <w:sz w:val="24"/>
          <w:szCs w:val="24"/>
        </w:rPr>
        <w:t>La primera instancia de evaluación será un parcial escrito de preguntas múltiple opción en donde se planteará la temática aborda</w:t>
      </w:r>
      <w:r w:rsidR="0010773E" w:rsidRPr="00104DF5">
        <w:rPr>
          <w:rFonts w:ascii="Arial" w:hAnsi="Arial" w:cs="Arial"/>
          <w:sz w:val="24"/>
          <w:szCs w:val="24"/>
        </w:rPr>
        <w:t>da en forma teórica. La segunda instancia de evaluación consistirá en</w:t>
      </w:r>
      <w:r w:rsidR="004F1D2B" w:rsidRPr="00104DF5">
        <w:rPr>
          <w:rFonts w:ascii="Arial" w:hAnsi="Arial" w:cs="Arial"/>
          <w:sz w:val="24"/>
          <w:szCs w:val="24"/>
        </w:rPr>
        <w:t xml:space="preserve"> la presentación en clase de un informe de investigación en el medio local sobre una temática en particular, que sea parte del programa. Dicho informe deberá incluir relevamientos sobre lugares, metodologías y alcances del trabajo de actividad física con respecto a la problemática abordada. Asimismo se deberá </w:t>
      </w:r>
      <w:proofErr w:type="gramStart"/>
      <w:r w:rsidR="004F1D2B" w:rsidRPr="00104DF5">
        <w:rPr>
          <w:rFonts w:ascii="Arial" w:hAnsi="Arial" w:cs="Arial"/>
          <w:sz w:val="24"/>
          <w:szCs w:val="24"/>
        </w:rPr>
        <w:t>plantear,  organizar</w:t>
      </w:r>
      <w:proofErr w:type="gramEnd"/>
      <w:r w:rsidR="004F1D2B" w:rsidRPr="00104DF5">
        <w:rPr>
          <w:rFonts w:ascii="Arial" w:hAnsi="Arial" w:cs="Arial"/>
          <w:sz w:val="24"/>
          <w:szCs w:val="24"/>
        </w:rPr>
        <w:t xml:space="preserve"> y poner en marcha una propuesta  metodológica</w:t>
      </w:r>
      <w:r w:rsidR="0010773E" w:rsidRPr="00104DF5">
        <w:rPr>
          <w:rFonts w:ascii="Arial" w:hAnsi="Arial" w:cs="Arial"/>
          <w:sz w:val="24"/>
          <w:szCs w:val="24"/>
        </w:rPr>
        <w:t xml:space="preserve"> de actividad  motriz p</w:t>
      </w:r>
      <w:r w:rsidR="004F1D2B" w:rsidRPr="00104DF5">
        <w:rPr>
          <w:rFonts w:ascii="Arial" w:hAnsi="Arial" w:cs="Arial"/>
          <w:sz w:val="24"/>
          <w:szCs w:val="24"/>
        </w:rPr>
        <w:t>ara el resto de sus compañeros en base a la problemática en cuestión.</w:t>
      </w:r>
      <w:r w:rsidR="00955BB0" w:rsidRPr="00104DF5">
        <w:rPr>
          <w:rFonts w:ascii="Arial" w:hAnsi="Arial" w:cs="Arial"/>
          <w:sz w:val="24"/>
          <w:szCs w:val="24"/>
        </w:rPr>
        <w:t xml:space="preserve"> Solo la primera instancia de evaluación tendrá recuperatorio.</w:t>
      </w:r>
    </w:p>
    <w:p w14:paraId="67AD0AC0" w14:textId="77777777" w:rsidR="00204733" w:rsidRPr="00104DF5" w:rsidRDefault="00204733" w:rsidP="00104DF5">
      <w:pPr>
        <w:spacing w:after="0"/>
        <w:jc w:val="both"/>
        <w:rPr>
          <w:rFonts w:ascii="Arial" w:hAnsi="Arial" w:cs="Arial"/>
          <w:sz w:val="24"/>
          <w:szCs w:val="24"/>
        </w:rPr>
      </w:pPr>
      <w:r w:rsidRPr="00104DF5">
        <w:rPr>
          <w:rFonts w:ascii="Arial" w:hAnsi="Arial" w:cs="Arial"/>
          <w:sz w:val="24"/>
          <w:szCs w:val="24"/>
        </w:rPr>
        <w:t xml:space="preserve">El criterio de aprobación de los exámenes de la materia, tanto parciales como finales, estará en correlación y concordancia con los objetivos planteados por la cátedra. Tanto en los exámenes parciales como finales escritos se pedirá como requisito desarrollar de una manera exitosa más de la mitad de las consignas propuestas en dicho examen. En el examen final oral, tanto en condiciones de libre como regular, el alumno podrá desarrollar los contenidos a través de un medio audiovisual en procura de facilitar la explicación de dichos contenidos como así también de mejorar la calidad del examen incorporando el uso de las nuevas tecnologías informáticas. Se realizará un sorteo previo al examen oral de cada alumno de modo que se determinen la mitad de las unidades a </w:t>
      </w:r>
      <w:proofErr w:type="gramStart"/>
      <w:r w:rsidRPr="00104DF5">
        <w:rPr>
          <w:rFonts w:ascii="Arial" w:hAnsi="Arial" w:cs="Arial"/>
          <w:sz w:val="24"/>
          <w:szCs w:val="24"/>
        </w:rPr>
        <w:t>desarrollar,  siendo</w:t>
      </w:r>
      <w:proofErr w:type="gramEnd"/>
      <w:r w:rsidRPr="00104DF5">
        <w:rPr>
          <w:rFonts w:ascii="Arial" w:hAnsi="Arial" w:cs="Arial"/>
          <w:sz w:val="24"/>
          <w:szCs w:val="24"/>
        </w:rPr>
        <w:t xml:space="preserve"> que los alumnos libres deberán desarrollar con éxito como mínimo el 80% de dichas consignas, en cuanto a los regulares se les requerirá un 60% con el propósito de aprobar dicho examen.</w:t>
      </w:r>
    </w:p>
    <w:p w14:paraId="35CA6FA1" w14:textId="77777777" w:rsidR="00E25469" w:rsidRDefault="00E25469" w:rsidP="00104DF5">
      <w:pPr>
        <w:spacing w:after="0"/>
        <w:jc w:val="center"/>
        <w:rPr>
          <w:rFonts w:ascii="Arial" w:hAnsi="Arial" w:cs="Arial"/>
          <w:b/>
          <w:bCs/>
          <w:sz w:val="24"/>
          <w:szCs w:val="24"/>
        </w:rPr>
      </w:pPr>
    </w:p>
    <w:p w14:paraId="21634ED4" w14:textId="32294769" w:rsidR="00B95C57" w:rsidRDefault="00104DF5" w:rsidP="00104DF5">
      <w:pPr>
        <w:spacing w:after="0"/>
        <w:jc w:val="center"/>
        <w:rPr>
          <w:rFonts w:ascii="Arial" w:hAnsi="Arial" w:cs="Arial"/>
          <w:b/>
          <w:bCs/>
          <w:sz w:val="24"/>
          <w:szCs w:val="24"/>
        </w:rPr>
      </w:pPr>
      <w:r w:rsidRPr="00104DF5">
        <w:rPr>
          <w:rFonts w:ascii="Arial" w:hAnsi="Arial" w:cs="Arial"/>
          <w:b/>
          <w:bCs/>
          <w:sz w:val="24"/>
          <w:szCs w:val="24"/>
        </w:rPr>
        <w:t>CRONOGRAMA</w:t>
      </w:r>
    </w:p>
    <w:p w14:paraId="74A54B67" w14:textId="77777777" w:rsidR="00E25469" w:rsidRPr="00104DF5" w:rsidRDefault="00E25469" w:rsidP="00104DF5">
      <w:pPr>
        <w:spacing w:after="0"/>
        <w:jc w:val="center"/>
        <w:rPr>
          <w:rFonts w:ascii="Arial" w:hAnsi="Arial" w:cs="Arial"/>
          <w:b/>
          <w:bCs/>
          <w:sz w:val="24"/>
          <w:szCs w:val="24"/>
        </w:rPr>
      </w:pPr>
    </w:p>
    <w:tbl>
      <w:tblPr>
        <w:tblStyle w:val="Tablaconcuadrcula"/>
        <w:tblW w:w="0" w:type="auto"/>
        <w:tblLook w:val="04A0" w:firstRow="1" w:lastRow="0" w:firstColumn="1" w:lastColumn="0" w:noHBand="0" w:noVBand="1"/>
      </w:tblPr>
      <w:tblGrid>
        <w:gridCol w:w="1862"/>
        <w:gridCol w:w="1411"/>
        <w:gridCol w:w="1422"/>
        <w:gridCol w:w="1414"/>
        <w:gridCol w:w="1405"/>
      </w:tblGrid>
      <w:tr w:rsidR="004E6809" w:rsidRPr="00104DF5" w14:paraId="2C87C01C" w14:textId="77777777" w:rsidTr="004E6809">
        <w:trPr>
          <w:trHeight w:val="607"/>
        </w:trPr>
        <w:tc>
          <w:tcPr>
            <w:tcW w:w="1862" w:type="dxa"/>
          </w:tcPr>
          <w:p w14:paraId="79D3DBE6" w14:textId="77777777" w:rsidR="004E6809" w:rsidRPr="00104DF5" w:rsidRDefault="004E6809" w:rsidP="00104DF5">
            <w:pPr>
              <w:spacing w:line="276" w:lineRule="auto"/>
              <w:jc w:val="both"/>
              <w:rPr>
                <w:rFonts w:ascii="Arial" w:hAnsi="Arial" w:cs="Arial"/>
                <w:sz w:val="24"/>
                <w:szCs w:val="24"/>
              </w:rPr>
            </w:pPr>
            <w:r w:rsidRPr="00104DF5">
              <w:rPr>
                <w:rFonts w:ascii="Arial" w:hAnsi="Arial" w:cs="Arial"/>
                <w:sz w:val="24"/>
                <w:szCs w:val="24"/>
              </w:rPr>
              <w:t>Unidades</w:t>
            </w:r>
          </w:p>
        </w:tc>
        <w:tc>
          <w:tcPr>
            <w:tcW w:w="1411" w:type="dxa"/>
          </w:tcPr>
          <w:p w14:paraId="4FA8124C" w14:textId="77777777" w:rsidR="004E6809" w:rsidRPr="00104DF5" w:rsidRDefault="004E6809" w:rsidP="00104DF5">
            <w:pPr>
              <w:spacing w:line="276" w:lineRule="auto"/>
              <w:jc w:val="both"/>
              <w:rPr>
                <w:rFonts w:ascii="Arial" w:hAnsi="Arial" w:cs="Arial"/>
                <w:sz w:val="24"/>
                <w:szCs w:val="24"/>
              </w:rPr>
            </w:pPr>
            <w:r w:rsidRPr="00104DF5">
              <w:rPr>
                <w:rFonts w:ascii="Arial" w:hAnsi="Arial" w:cs="Arial"/>
                <w:sz w:val="24"/>
                <w:szCs w:val="24"/>
              </w:rPr>
              <w:t>1º mes</w:t>
            </w:r>
          </w:p>
        </w:tc>
        <w:tc>
          <w:tcPr>
            <w:tcW w:w="1422" w:type="dxa"/>
          </w:tcPr>
          <w:p w14:paraId="7DD2BE4E" w14:textId="77777777" w:rsidR="004E6809" w:rsidRPr="00104DF5" w:rsidRDefault="004E6809" w:rsidP="00104DF5">
            <w:pPr>
              <w:spacing w:line="276" w:lineRule="auto"/>
              <w:jc w:val="both"/>
              <w:rPr>
                <w:rFonts w:ascii="Arial" w:hAnsi="Arial" w:cs="Arial"/>
                <w:sz w:val="24"/>
                <w:szCs w:val="24"/>
              </w:rPr>
            </w:pPr>
            <w:r w:rsidRPr="00104DF5">
              <w:rPr>
                <w:rFonts w:ascii="Arial" w:hAnsi="Arial" w:cs="Arial"/>
                <w:sz w:val="24"/>
                <w:szCs w:val="24"/>
              </w:rPr>
              <w:t>2º mes</w:t>
            </w:r>
          </w:p>
        </w:tc>
        <w:tc>
          <w:tcPr>
            <w:tcW w:w="1414" w:type="dxa"/>
          </w:tcPr>
          <w:p w14:paraId="18DBA83B" w14:textId="77777777" w:rsidR="004E6809" w:rsidRPr="00104DF5" w:rsidRDefault="004E6809" w:rsidP="00104DF5">
            <w:pPr>
              <w:spacing w:line="276" w:lineRule="auto"/>
              <w:jc w:val="both"/>
              <w:rPr>
                <w:rFonts w:ascii="Arial" w:hAnsi="Arial" w:cs="Arial"/>
                <w:sz w:val="24"/>
                <w:szCs w:val="24"/>
              </w:rPr>
            </w:pPr>
            <w:r w:rsidRPr="00104DF5">
              <w:rPr>
                <w:rFonts w:ascii="Arial" w:hAnsi="Arial" w:cs="Arial"/>
                <w:sz w:val="24"/>
                <w:szCs w:val="24"/>
              </w:rPr>
              <w:t>3º mes</w:t>
            </w:r>
          </w:p>
        </w:tc>
        <w:tc>
          <w:tcPr>
            <w:tcW w:w="1405" w:type="dxa"/>
          </w:tcPr>
          <w:p w14:paraId="3DD19682" w14:textId="77777777" w:rsidR="004E6809" w:rsidRPr="00104DF5" w:rsidRDefault="004E6809" w:rsidP="00104DF5">
            <w:pPr>
              <w:spacing w:line="276" w:lineRule="auto"/>
              <w:jc w:val="both"/>
              <w:rPr>
                <w:rFonts w:ascii="Arial" w:hAnsi="Arial" w:cs="Arial"/>
                <w:sz w:val="24"/>
                <w:szCs w:val="24"/>
              </w:rPr>
            </w:pPr>
            <w:r w:rsidRPr="00104DF5">
              <w:rPr>
                <w:rFonts w:ascii="Arial" w:hAnsi="Arial" w:cs="Arial"/>
                <w:sz w:val="24"/>
                <w:szCs w:val="24"/>
              </w:rPr>
              <w:t>4º mes</w:t>
            </w:r>
          </w:p>
        </w:tc>
      </w:tr>
      <w:tr w:rsidR="004E6809" w:rsidRPr="00104DF5" w14:paraId="70E78DD3" w14:textId="77777777" w:rsidTr="004E6809">
        <w:trPr>
          <w:trHeight w:val="353"/>
        </w:trPr>
        <w:tc>
          <w:tcPr>
            <w:tcW w:w="1862" w:type="dxa"/>
          </w:tcPr>
          <w:p w14:paraId="6EE1C591"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1</w:t>
            </w:r>
          </w:p>
        </w:tc>
        <w:tc>
          <w:tcPr>
            <w:tcW w:w="1411" w:type="dxa"/>
          </w:tcPr>
          <w:p w14:paraId="66652BE2"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X</w:t>
            </w:r>
          </w:p>
        </w:tc>
        <w:tc>
          <w:tcPr>
            <w:tcW w:w="1422" w:type="dxa"/>
          </w:tcPr>
          <w:p w14:paraId="52515FA2" w14:textId="77777777" w:rsidR="004E6809" w:rsidRPr="00104DF5" w:rsidRDefault="004E6809" w:rsidP="00104DF5">
            <w:pPr>
              <w:spacing w:line="276" w:lineRule="auto"/>
              <w:jc w:val="center"/>
              <w:rPr>
                <w:rFonts w:ascii="Arial" w:hAnsi="Arial" w:cs="Arial"/>
                <w:sz w:val="24"/>
                <w:szCs w:val="24"/>
              </w:rPr>
            </w:pPr>
          </w:p>
        </w:tc>
        <w:tc>
          <w:tcPr>
            <w:tcW w:w="1414" w:type="dxa"/>
          </w:tcPr>
          <w:p w14:paraId="16CE9E39"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05" w:type="dxa"/>
          </w:tcPr>
          <w:p w14:paraId="0F98B86B" w14:textId="77777777" w:rsidR="004E6809" w:rsidRPr="00104DF5" w:rsidRDefault="004E6809" w:rsidP="00104DF5">
            <w:pPr>
              <w:spacing w:line="276" w:lineRule="auto"/>
              <w:jc w:val="center"/>
              <w:rPr>
                <w:rFonts w:ascii="Arial" w:hAnsi="Arial" w:cs="Arial"/>
                <w:sz w:val="24"/>
                <w:szCs w:val="24"/>
              </w:rPr>
            </w:pPr>
          </w:p>
        </w:tc>
      </w:tr>
      <w:tr w:rsidR="004E6809" w:rsidRPr="00104DF5" w14:paraId="0F15AF13" w14:textId="77777777" w:rsidTr="004E6809">
        <w:trPr>
          <w:trHeight w:val="353"/>
        </w:trPr>
        <w:tc>
          <w:tcPr>
            <w:tcW w:w="1862" w:type="dxa"/>
          </w:tcPr>
          <w:p w14:paraId="7E38D740"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2</w:t>
            </w:r>
          </w:p>
        </w:tc>
        <w:tc>
          <w:tcPr>
            <w:tcW w:w="1411" w:type="dxa"/>
          </w:tcPr>
          <w:p w14:paraId="65A6BF57"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X</w:t>
            </w:r>
          </w:p>
        </w:tc>
        <w:tc>
          <w:tcPr>
            <w:tcW w:w="1422" w:type="dxa"/>
          </w:tcPr>
          <w:p w14:paraId="490747A5" w14:textId="77777777" w:rsidR="004E6809" w:rsidRPr="00104DF5" w:rsidRDefault="004E6809" w:rsidP="00104DF5">
            <w:pPr>
              <w:spacing w:line="276" w:lineRule="auto"/>
              <w:jc w:val="center"/>
              <w:rPr>
                <w:rFonts w:ascii="Arial" w:hAnsi="Arial" w:cs="Arial"/>
                <w:sz w:val="24"/>
                <w:szCs w:val="24"/>
              </w:rPr>
            </w:pPr>
          </w:p>
        </w:tc>
        <w:tc>
          <w:tcPr>
            <w:tcW w:w="1414" w:type="dxa"/>
          </w:tcPr>
          <w:p w14:paraId="37545304"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05" w:type="dxa"/>
          </w:tcPr>
          <w:p w14:paraId="3901A4A2" w14:textId="77777777" w:rsidR="004E6809" w:rsidRPr="00104DF5" w:rsidRDefault="004E6809" w:rsidP="00104DF5">
            <w:pPr>
              <w:spacing w:line="276" w:lineRule="auto"/>
              <w:jc w:val="center"/>
              <w:rPr>
                <w:rFonts w:ascii="Arial" w:hAnsi="Arial" w:cs="Arial"/>
                <w:sz w:val="24"/>
                <w:szCs w:val="24"/>
              </w:rPr>
            </w:pPr>
          </w:p>
        </w:tc>
      </w:tr>
      <w:tr w:rsidR="004E6809" w:rsidRPr="00104DF5" w14:paraId="24A231F3" w14:textId="77777777" w:rsidTr="004E6809">
        <w:trPr>
          <w:trHeight w:val="353"/>
        </w:trPr>
        <w:tc>
          <w:tcPr>
            <w:tcW w:w="1862" w:type="dxa"/>
          </w:tcPr>
          <w:p w14:paraId="4DEA25AC"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3</w:t>
            </w:r>
          </w:p>
        </w:tc>
        <w:tc>
          <w:tcPr>
            <w:tcW w:w="1411" w:type="dxa"/>
          </w:tcPr>
          <w:p w14:paraId="2AB4130C"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22" w:type="dxa"/>
          </w:tcPr>
          <w:p w14:paraId="594B8BD9" w14:textId="77777777" w:rsidR="004E6809" w:rsidRPr="00104DF5" w:rsidRDefault="004E6809" w:rsidP="00104DF5">
            <w:pPr>
              <w:spacing w:line="276" w:lineRule="auto"/>
              <w:jc w:val="center"/>
              <w:rPr>
                <w:rFonts w:ascii="Arial" w:hAnsi="Arial" w:cs="Arial"/>
                <w:sz w:val="24"/>
                <w:szCs w:val="24"/>
              </w:rPr>
            </w:pPr>
          </w:p>
        </w:tc>
        <w:tc>
          <w:tcPr>
            <w:tcW w:w="1414" w:type="dxa"/>
          </w:tcPr>
          <w:p w14:paraId="4240F187"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05" w:type="dxa"/>
          </w:tcPr>
          <w:p w14:paraId="507E9EE2" w14:textId="77777777" w:rsidR="004E6809" w:rsidRPr="00104DF5" w:rsidRDefault="004E6809" w:rsidP="00104DF5">
            <w:pPr>
              <w:spacing w:line="276" w:lineRule="auto"/>
              <w:jc w:val="center"/>
              <w:rPr>
                <w:rFonts w:ascii="Arial" w:hAnsi="Arial" w:cs="Arial"/>
                <w:sz w:val="24"/>
                <w:szCs w:val="24"/>
              </w:rPr>
            </w:pPr>
          </w:p>
        </w:tc>
      </w:tr>
      <w:tr w:rsidR="004E6809" w:rsidRPr="00104DF5" w14:paraId="70D52E18" w14:textId="77777777" w:rsidTr="004E6809">
        <w:trPr>
          <w:trHeight w:val="353"/>
        </w:trPr>
        <w:tc>
          <w:tcPr>
            <w:tcW w:w="1862" w:type="dxa"/>
          </w:tcPr>
          <w:p w14:paraId="7D62F5B0"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4</w:t>
            </w:r>
          </w:p>
        </w:tc>
        <w:tc>
          <w:tcPr>
            <w:tcW w:w="1411" w:type="dxa"/>
          </w:tcPr>
          <w:p w14:paraId="58786CE7"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22" w:type="dxa"/>
          </w:tcPr>
          <w:p w14:paraId="1EF6BF73" w14:textId="77777777" w:rsidR="004E6809" w:rsidRPr="00104DF5" w:rsidRDefault="004E6809" w:rsidP="00104DF5">
            <w:pPr>
              <w:spacing w:line="276" w:lineRule="auto"/>
              <w:jc w:val="center"/>
              <w:rPr>
                <w:rFonts w:ascii="Arial" w:hAnsi="Arial" w:cs="Arial"/>
                <w:sz w:val="24"/>
                <w:szCs w:val="24"/>
              </w:rPr>
            </w:pPr>
          </w:p>
        </w:tc>
        <w:tc>
          <w:tcPr>
            <w:tcW w:w="1414" w:type="dxa"/>
          </w:tcPr>
          <w:p w14:paraId="7B1B56F8"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05" w:type="dxa"/>
          </w:tcPr>
          <w:p w14:paraId="62E47123" w14:textId="77777777" w:rsidR="004E6809" w:rsidRPr="00104DF5" w:rsidRDefault="004E6809" w:rsidP="00104DF5">
            <w:pPr>
              <w:spacing w:line="276" w:lineRule="auto"/>
              <w:jc w:val="center"/>
              <w:rPr>
                <w:rFonts w:ascii="Arial" w:hAnsi="Arial" w:cs="Arial"/>
                <w:sz w:val="24"/>
                <w:szCs w:val="24"/>
              </w:rPr>
            </w:pPr>
          </w:p>
        </w:tc>
      </w:tr>
      <w:tr w:rsidR="004E6809" w:rsidRPr="00104DF5" w14:paraId="592AA4B8" w14:textId="77777777" w:rsidTr="004E6809">
        <w:trPr>
          <w:trHeight w:val="353"/>
        </w:trPr>
        <w:tc>
          <w:tcPr>
            <w:tcW w:w="1862" w:type="dxa"/>
          </w:tcPr>
          <w:p w14:paraId="3D563B84"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5</w:t>
            </w:r>
          </w:p>
        </w:tc>
        <w:tc>
          <w:tcPr>
            <w:tcW w:w="1411" w:type="dxa"/>
          </w:tcPr>
          <w:p w14:paraId="303606E7" w14:textId="77777777" w:rsidR="004E6809" w:rsidRPr="00104DF5" w:rsidRDefault="004E6809" w:rsidP="00104DF5">
            <w:pPr>
              <w:spacing w:line="276" w:lineRule="auto"/>
              <w:jc w:val="center"/>
              <w:rPr>
                <w:rFonts w:ascii="Arial" w:hAnsi="Arial" w:cs="Arial"/>
                <w:sz w:val="24"/>
                <w:szCs w:val="24"/>
              </w:rPr>
            </w:pPr>
          </w:p>
        </w:tc>
        <w:tc>
          <w:tcPr>
            <w:tcW w:w="1422" w:type="dxa"/>
          </w:tcPr>
          <w:p w14:paraId="23B39E7E"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14" w:type="dxa"/>
          </w:tcPr>
          <w:p w14:paraId="3CD401B2" w14:textId="77777777" w:rsidR="004E6809" w:rsidRPr="00104DF5" w:rsidRDefault="004E6809" w:rsidP="00104DF5">
            <w:pPr>
              <w:spacing w:line="276" w:lineRule="auto"/>
              <w:jc w:val="center"/>
              <w:rPr>
                <w:rFonts w:ascii="Arial" w:hAnsi="Arial" w:cs="Arial"/>
                <w:sz w:val="24"/>
                <w:szCs w:val="24"/>
              </w:rPr>
            </w:pPr>
          </w:p>
        </w:tc>
        <w:tc>
          <w:tcPr>
            <w:tcW w:w="1405" w:type="dxa"/>
          </w:tcPr>
          <w:p w14:paraId="2C51CCCD"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r>
      <w:tr w:rsidR="004E6809" w:rsidRPr="00104DF5" w14:paraId="53CEFA49" w14:textId="77777777" w:rsidTr="004E6809">
        <w:trPr>
          <w:trHeight w:val="353"/>
        </w:trPr>
        <w:tc>
          <w:tcPr>
            <w:tcW w:w="1862" w:type="dxa"/>
          </w:tcPr>
          <w:p w14:paraId="53FE154A"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lastRenderedPageBreak/>
              <w:t>6</w:t>
            </w:r>
          </w:p>
        </w:tc>
        <w:tc>
          <w:tcPr>
            <w:tcW w:w="1411" w:type="dxa"/>
          </w:tcPr>
          <w:p w14:paraId="558387AE" w14:textId="77777777" w:rsidR="004E6809" w:rsidRPr="00104DF5" w:rsidRDefault="004E6809" w:rsidP="00104DF5">
            <w:pPr>
              <w:spacing w:line="276" w:lineRule="auto"/>
              <w:jc w:val="center"/>
              <w:rPr>
                <w:rFonts w:ascii="Arial" w:hAnsi="Arial" w:cs="Arial"/>
                <w:sz w:val="24"/>
                <w:szCs w:val="24"/>
              </w:rPr>
            </w:pPr>
          </w:p>
        </w:tc>
        <w:tc>
          <w:tcPr>
            <w:tcW w:w="1422" w:type="dxa"/>
          </w:tcPr>
          <w:p w14:paraId="31F90936"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14" w:type="dxa"/>
          </w:tcPr>
          <w:p w14:paraId="39E31EC8" w14:textId="77777777" w:rsidR="004E6809" w:rsidRPr="00104DF5" w:rsidRDefault="004E6809" w:rsidP="00104DF5">
            <w:pPr>
              <w:spacing w:line="276" w:lineRule="auto"/>
              <w:jc w:val="center"/>
              <w:rPr>
                <w:rFonts w:ascii="Arial" w:hAnsi="Arial" w:cs="Arial"/>
                <w:sz w:val="24"/>
                <w:szCs w:val="24"/>
              </w:rPr>
            </w:pPr>
          </w:p>
        </w:tc>
        <w:tc>
          <w:tcPr>
            <w:tcW w:w="1405" w:type="dxa"/>
          </w:tcPr>
          <w:p w14:paraId="5920A10B"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r>
      <w:tr w:rsidR="004E6809" w:rsidRPr="00104DF5" w14:paraId="12E413E5" w14:textId="77777777" w:rsidTr="004E6809">
        <w:trPr>
          <w:trHeight w:val="342"/>
        </w:trPr>
        <w:tc>
          <w:tcPr>
            <w:tcW w:w="1862" w:type="dxa"/>
          </w:tcPr>
          <w:p w14:paraId="4664B3D0"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7</w:t>
            </w:r>
          </w:p>
        </w:tc>
        <w:tc>
          <w:tcPr>
            <w:tcW w:w="1411" w:type="dxa"/>
          </w:tcPr>
          <w:p w14:paraId="2052FE9E" w14:textId="77777777" w:rsidR="004E6809" w:rsidRPr="00104DF5" w:rsidRDefault="004E6809" w:rsidP="00104DF5">
            <w:pPr>
              <w:spacing w:line="276" w:lineRule="auto"/>
              <w:jc w:val="center"/>
              <w:rPr>
                <w:rFonts w:ascii="Arial" w:hAnsi="Arial" w:cs="Arial"/>
                <w:sz w:val="24"/>
                <w:szCs w:val="24"/>
              </w:rPr>
            </w:pPr>
          </w:p>
        </w:tc>
        <w:tc>
          <w:tcPr>
            <w:tcW w:w="1422" w:type="dxa"/>
          </w:tcPr>
          <w:p w14:paraId="2AFEB4E3" w14:textId="77777777" w:rsidR="004E6809"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14" w:type="dxa"/>
          </w:tcPr>
          <w:p w14:paraId="086E38DE" w14:textId="77777777" w:rsidR="004E6809" w:rsidRPr="00104DF5" w:rsidRDefault="004E6809" w:rsidP="00104DF5">
            <w:pPr>
              <w:spacing w:line="276" w:lineRule="auto"/>
              <w:jc w:val="center"/>
              <w:rPr>
                <w:rFonts w:ascii="Arial" w:hAnsi="Arial" w:cs="Arial"/>
                <w:sz w:val="24"/>
                <w:szCs w:val="24"/>
              </w:rPr>
            </w:pPr>
          </w:p>
        </w:tc>
        <w:tc>
          <w:tcPr>
            <w:tcW w:w="1405" w:type="dxa"/>
          </w:tcPr>
          <w:p w14:paraId="07884C4E" w14:textId="77777777" w:rsidR="004E6809" w:rsidRPr="00104DF5" w:rsidRDefault="004E6809" w:rsidP="00104DF5">
            <w:pPr>
              <w:spacing w:line="276" w:lineRule="auto"/>
              <w:jc w:val="center"/>
              <w:rPr>
                <w:rFonts w:ascii="Arial" w:hAnsi="Arial" w:cs="Arial"/>
                <w:sz w:val="24"/>
                <w:szCs w:val="24"/>
              </w:rPr>
            </w:pPr>
            <w:r w:rsidRPr="00104DF5">
              <w:rPr>
                <w:rFonts w:ascii="Arial" w:hAnsi="Arial" w:cs="Arial"/>
                <w:sz w:val="24"/>
                <w:szCs w:val="24"/>
              </w:rPr>
              <w:t>X</w:t>
            </w:r>
          </w:p>
        </w:tc>
      </w:tr>
      <w:tr w:rsidR="004F1D2B" w:rsidRPr="00104DF5" w14:paraId="44B92CF4" w14:textId="77777777" w:rsidTr="004E6809">
        <w:trPr>
          <w:trHeight w:val="342"/>
        </w:trPr>
        <w:tc>
          <w:tcPr>
            <w:tcW w:w="1862" w:type="dxa"/>
          </w:tcPr>
          <w:p w14:paraId="52DBFD93" w14:textId="77777777" w:rsidR="004F1D2B"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8</w:t>
            </w:r>
          </w:p>
        </w:tc>
        <w:tc>
          <w:tcPr>
            <w:tcW w:w="1411" w:type="dxa"/>
          </w:tcPr>
          <w:p w14:paraId="5C9BD1E2" w14:textId="77777777" w:rsidR="004F1D2B" w:rsidRPr="00104DF5" w:rsidRDefault="004F1D2B" w:rsidP="00104DF5">
            <w:pPr>
              <w:spacing w:line="276" w:lineRule="auto"/>
              <w:jc w:val="center"/>
              <w:rPr>
                <w:rFonts w:ascii="Arial" w:hAnsi="Arial" w:cs="Arial"/>
                <w:sz w:val="24"/>
                <w:szCs w:val="24"/>
              </w:rPr>
            </w:pPr>
          </w:p>
        </w:tc>
        <w:tc>
          <w:tcPr>
            <w:tcW w:w="1422" w:type="dxa"/>
          </w:tcPr>
          <w:p w14:paraId="60CFB101" w14:textId="77777777" w:rsidR="004F1D2B"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c>
          <w:tcPr>
            <w:tcW w:w="1414" w:type="dxa"/>
          </w:tcPr>
          <w:p w14:paraId="1AC64E67" w14:textId="77777777" w:rsidR="004F1D2B" w:rsidRPr="00104DF5" w:rsidRDefault="004F1D2B" w:rsidP="00104DF5">
            <w:pPr>
              <w:spacing w:line="276" w:lineRule="auto"/>
              <w:jc w:val="center"/>
              <w:rPr>
                <w:rFonts w:ascii="Arial" w:hAnsi="Arial" w:cs="Arial"/>
                <w:sz w:val="24"/>
                <w:szCs w:val="24"/>
              </w:rPr>
            </w:pPr>
          </w:p>
        </w:tc>
        <w:tc>
          <w:tcPr>
            <w:tcW w:w="1405" w:type="dxa"/>
          </w:tcPr>
          <w:p w14:paraId="44BA937E" w14:textId="77777777" w:rsidR="004F1D2B" w:rsidRPr="00104DF5" w:rsidRDefault="004F1D2B" w:rsidP="00104DF5">
            <w:pPr>
              <w:spacing w:line="276" w:lineRule="auto"/>
              <w:jc w:val="center"/>
              <w:rPr>
                <w:rFonts w:ascii="Arial" w:hAnsi="Arial" w:cs="Arial"/>
                <w:sz w:val="24"/>
                <w:szCs w:val="24"/>
              </w:rPr>
            </w:pPr>
            <w:r w:rsidRPr="00104DF5">
              <w:rPr>
                <w:rFonts w:ascii="Arial" w:hAnsi="Arial" w:cs="Arial"/>
                <w:sz w:val="24"/>
                <w:szCs w:val="24"/>
              </w:rPr>
              <w:t>X</w:t>
            </w:r>
          </w:p>
        </w:tc>
      </w:tr>
    </w:tbl>
    <w:p w14:paraId="7A57C6EC" w14:textId="77777777" w:rsidR="00104DF5" w:rsidRPr="00104DF5" w:rsidRDefault="00104DF5" w:rsidP="00104DF5">
      <w:pPr>
        <w:spacing w:after="0"/>
        <w:jc w:val="both"/>
        <w:rPr>
          <w:rFonts w:ascii="Arial" w:hAnsi="Arial" w:cs="Arial"/>
          <w:sz w:val="24"/>
          <w:szCs w:val="24"/>
        </w:rPr>
      </w:pPr>
    </w:p>
    <w:p w14:paraId="7B5FCCA5" w14:textId="044A9A78" w:rsidR="00B95C57" w:rsidRDefault="00104DF5" w:rsidP="00104DF5">
      <w:pPr>
        <w:spacing w:after="0"/>
        <w:jc w:val="center"/>
        <w:rPr>
          <w:rFonts w:ascii="Arial" w:hAnsi="Arial" w:cs="Arial"/>
          <w:b/>
          <w:bCs/>
          <w:sz w:val="24"/>
          <w:szCs w:val="24"/>
        </w:rPr>
      </w:pPr>
      <w:r w:rsidRPr="00104DF5">
        <w:rPr>
          <w:rFonts w:ascii="Arial" w:hAnsi="Arial" w:cs="Arial"/>
          <w:b/>
          <w:bCs/>
          <w:sz w:val="24"/>
          <w:szCs w:val="24"/>
        </w:rPr>
        <w:t>ACTIVIDADES DE EXTENSIÓN</w:t>
      </w:r>
    </w:p>
    <w:p w14:paraId="3D149E5F" w14:textId="77777777" w:rsidR="00E25469" w:rsidRPr="00104DF5" w:rsidRDefault="00E25469" w:rsidP="00104DF5">
      <w:pPr>
        <w:spacing w:after="0"/>
        <w:jc w:val="center"/>
        <w:rPr>
          <w:rFonts w:ascii="Arial" w:hAnsi="Arial" w:cs="Arial"/>
          <w:b/>
          <w:bCs/>
          <w:sz w:val="24"/>
          <w:szCs w:val="24"/>
        </w:rPr>
      </w:pPr>
    </w:p>
    <w:p w14:paraId="253AD4CC" w14:textId="4C1870CA" w:rsidR="007D26AF" w:rsidRPr="00104DF5" w:rsidRDefault="007D26AF" w:rsidP="00104DF5">
      <w:pPr>
        <w:spacing w:after="0"/>
        <w:jc w:val="both"/>
        <w:rPr>
          <w:rFonts w:ascii="Arial" w:hAnsi="Arial" w:cs="Arial"/>
          <w:sz w:val="24"/>
          <w:szCs w:val="24"/>
        </w:rPr>
      </w:pPr>
      <w:r w:rsidRPr="00104DF5">
        <w:rPr>
          <w:rFonts w:ascii="Arial" w:hAnsi="Arial" w:cs="Arial"/>
          <w:sz w:val="24"/>
          <w:szCs w:val="24"/>
        </w:rPr>
        <w:t xml:space="preserve">Se prevé la organización y ejecución de jornadas de prácticas de actividad física programadas especialmente para personas con </w:t>
      </w:r>
      <w:r w:rsidR="006C5D0F" w:rsidRPr="00104DF5">
        <w:rPr>
          <w:rFonts w:ascii="Arial" w:hAnsi="Arial" w:cs="Arial"/>
          <w:sz w:val="24"/>
          <w:szCs w:val="24"/>
        </w:rPr>
        <w:t>ACV</w:t>
      </w:r>
      <w:r w:rsidRPr="00104DF5">
        <w:rPr>
          <w:rFonts w:ascii="Arial" w:hAnsi="Arial" w:cs="Arial"/>
          <w:sz w:val="24"/>
          <w:szCs w:val="24"/>
        </w:rPr>
        <w:t>, etc.</w:t>
      </w:r>
    </w:p>
    <w:p w14:paraId="5D025D84" w14:textId="77777777" w:rsidR="004E6809" w:rsidRPr="00104DF5" w:rsidRDefault="007D26AF" w:rsidP="00104DF5">
      <w:pPr>
        <w:spacing w:after="0"/>
        <w:jc w:val="both"/>
        <w:rPr>
          <w:rFonts w:ascii="Arial" w:hAnsi="Arial" w:cs="Arial"/>
          <w:sz w:val="24"/>
          <w:szCs w:val="24"/>
        </w:rPr>
      </w:pPr>
      <w:r w:rsidRPr="00104DF5">
        <w:rPr>
          <w:rFonts w:ascii="Arial" w:hAnsi="Arial" w:cs="Arial"/>
          <w:sz w:val="24"/>
          <w:szCs w:val="24"/>
        </w:rPr>
        <w:t>Charlas informativas y difusión en medios de comunicación sobre las temáticas abordadas en la materia.</w:t>
      </w:r>
    </w:p>
    <w:p w14:paraId="3ECA6EC4" w14:textId="3792A494" w:rsidR="00D16A4C" w:rsidRPr="00104DF5" w:rsidRDefault="00204733" w:rsidP="00104DF5">
      <w:pPr>
        <w:spacing w:after="0"/>
        <w:jc w:val="both"/>
        <w:rPr>
          <w:rFonts w:ascii="Arial" w:hAnsi="Arial" w:cs="Arial"/>
          <w:sz w:val="24"/>
          <w:szCs w:val="24"/>
        </w:rPr>
      </w:pPr>
      <w:r w:rsidRPr="00104DF5">
        <w:rPr>
          <w:rFonts w:ascii="Arial" w:hAnsi="Arial" w:cs="Arial"/>
          <w:sz w:val="24"/>
          <w:szCs w:val="24"/>
        </w:rPr>
        <w:t>Convenios con entidades que trabajen con poblaciones específicas de personas con enfermedades crónicas no transmisibles.</w:t>
      </w:r>
    </w:p>
    <w:p w14:paraId="1A1752BD" w14:textId="77777777" w:rsidR="00104DF5" w:rsidRDefault="00104DF5" w:rsidP="00104DF5">
      <w:pPr>
        <w:spacing w:after="0"/>
        <w:jc w:val="center"/>
        <w:rPr>
          <w:rFonts w:ascii="Arial" w:hAnsi="Arial" w:cs="Arial"/>
          <w:b/>
          <w:bCs/>
          <w:sz w:val="24"/>
          <w:szCs w:val="24"/>
        </w:rPr>
      </w:pPr>
    </w:p>
    <w:p w14:paraId="1FE094EA" w14:textId="68838F24" w:rsidR="00B95C57" w:rsidRPr="00104DF5" w:rsidRDefault="00104DF5" w:rsidP="00104DF5">
      <w:pPr>
        <w:spacing w:after="0"/>
        <w:jc w:val="center"/>
        <w:rPr>
          <w:rFonts w:ascii="Arial" w:eastAsia="Times New Roman" w:hAnsi="Arial" w:cs="Arial"/>
          <w:b/>
          <w:bCs/>
          <w:sz w:val="24"/>
          <w:szCs w:val="24"/>
          <w:lang w:eastAsia="es-ES_tradnl"/>
        </w:rPr>
      </w:pPr>
      <w:r w:rsidRPr="00104DF5">
        <w:rPr>
          <w:rFonts w:ascii="Arial" w:hAnsi="Arial" w:cs="Arial"/>
          <w:b/>
          <w:bCs/>
          <w:sz w:val="24"/>
          <w:szCs w:val="24"/>
        </w:rPr>
        <w:t>BIBLIOGRAFÍA</w:t>
      </w:r>
    </w:p>
    <w:p w14:paraId="05BD8E7B" w14:textId="77777777" w:rsidR="00B95C57" w:rsidRPr="00104DF5" w:rsidRDefault="00B95C57" w:rsidP="00104DF5">
      <w:pPr>
        <w:spacing w:after="0"/>
        <w:jc w:val="both"/>
        <w:rPr>
          <w:rFonts w:ascii="Arial" w:hAnsi="Arial" w:cs="Arial"/>
          <w:sz w:val="24"/>
          <w:szCs w:val="24"/>
        </w:rPr>
      </w:pPr>
    </w:p>
    <w:p w14:paraId="540FC45F" w14:textId="77777777" w:rsidR="00327A91" w:rsidRPr="00104DF5" w:rsidRDefault="00327A91" w:rsidP="00104DF5">
      <w:pPr>
        <w:spacing w:after="0"/>
        <w:jc w:val="both"/>
        <w:rPr>
          <w:rFonts w:ascii="Arial" w:hAnsi="Arial" w:cs="Arial"/>
          <w:color w:val="222222"/>
          <w:sz w:val="24"/>
          <w:szCs w:val="24"/>
          <w:shd w:val="clear" w:color="auto" w:fill="FFFFFF"/>
        </w:rPr>
      </w:pPr>
      <w:proofErr w:type="spellStart"/>
      <w:r w:rsidRPr="00104DF5">
        <w:rPr>
          <w:rFonts w:ascii="Arial" w:hAnsi="Arial" w:cs="Arial"/>
          <w:color w:val="222222"/>
          <w:sz w:val="24"/>
          <w:szCs w:val="24"/>
          <w:shd w:val="clear" w:color="auto" w:fill="FFFFFF"/>
        </w:rPr>
        <w:t>Brockmann</w:t>
      </w:r>
      <w:proofErr w:type="spellEnd"/>
      <w:r w:rsidRPr="00104DF5">
        <w:rPr>
          <w:rFonts w:ascii="Arial" w:hAnsi="Arial" w:cs="Arial"/>
          <w:color w:val="222222"/>
          <w:sz w:val="24"/>
          <w:szCs w:val="24"/>
          <w:shd w:val="clear" w:color="auto" w:fill="FFFFFF"/>
        </w:rPr>
        <w:t>, P., Fodor, D., Caussade, S., Campos, E., &amp; Bertrand, P. (2006). Asma inducida por ejercicio: Diferencias en la percepción de síntomas entre pacientes pediátricos y sus padres. </w:t>
      </w:r>
      <w:r w:rsidRPr="00104DF5">
        <w:rPr>
          <w:rFonts w:ascii="Arial" w:hAnsi="Arial" w:cs="Arial"/>
          <w:i/>
          <w:iCs/>
          <w:color w:val="222222"/>
          <w:sz w:val="24"/>
          <w:szCs w:val="24"/>
          <w:shd w:val="clear" w:color="auto" w:fill="FFFFFF"/>
        </w:rPr>
        <w:t>Revista médica de Chile</w:t>
      </w:r>
      <w:r w:rsidRPr="00104DF5">
        <w:rPr>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134</w:t>
      </w:r>
      <w:r w:rsidRPr="00104DF5">
        <w:rPr>
          <w:rFonts w:ascii="Arial" w:hAnsi="Arial" w:cs="Arial"/>
          <w:color w:val="222222"/>
          <w:sz w:val="24"/>
          <w:szCs w:val="24"/>
          <w:shd w:val="clear" w:color="auto" w:fill="FFFFFF"/>
        </w:rPr>
        <w:t>(6), 743-748.</w:t>
      </w:r>
    </w:p>
    <w:p w14:paraId="5B8ED63E" w14:textId="77777777" w:rsidR="00327A91" w:rsidRPr="00104DF5" w:rsidRDefault="00327A91" w:rsidP="00104DF5">
      <w:pPr>
        <w:spacing w:after="0"/>
        <w:jc w:val="both"/>
        <w:rPr>
          <w:rFonts w:ascii="Arial" w:hAnsi="Arial" w:cs="Arial"/>
          <w:color w:val="222222"/>
          <w:sz w:val="24"/>
          <w:szCs w:val="24"/>
          <w:shd w:val="clear" w:color="auto" w:fill="FFFFFF"/>
          <w:lang w:val="en-US"/>
        </w:rPr>
      </w:pPr>
      <w:proofErr w:type="spellStart"/>
      <w:r w:rsidRPr="00104DF5">
        <w:rPr>
          <w:rFonts w:ascii="Arial" w:hAnsi="Arial" w:cs="Arial"/>
          <w:color w:val="222222"/>
          <w:sz w:val="24"/>
          <w:szCs w:val="24"/>
          <w:shd w:val="clear" w:color="auto" w:fill="FFFFFF"/>
        </w:rPr>
        <w:t>Deslandes</w:t>
      </w:r>
      <w:proofErr w:type="spellEnd"/>
      <w:r w:rsidRPr="00104DF5">
        <w:rPr>
          <w:rFonts w:ascii="Arial" w:hAnsi="Arial" w:cs="Arial"/>
          <w:color w:val="222222"/>
          <w:sz w:val="24"/>
          <w:szCs w:val="24"/>
          <w:shd w:val="clear" w:color="auto" w:fill="FFFFFF"/>
        </w:rPr>
        <w:t xml:space="preserve">, A., </w:t>
      </w:r>
      <w:proofErr w:type="spellStart"/>
      <w:r w:rsidRPr="00104DF5">
        <w:rPr>
          <w:rFonts w:ascii="Arial" w:hAnsi="Arial" w:cs="Arial"/>
          <w:color w:val="222222"/>
          <w:sz w:val="24"/>
          <w:szCs w:val="24"/>
          <w:shd w:val="clear" w:color="auto" w:fill="FFFFFF"/>
        </w:rPr>
        <w:t>Moraes</w:t>
      </w:r>
      <w:proofErr w:type="spellEnd"/>
      <w:r w:rsidRPr="00104DF5">
        <w:rPr>
          <w:rFonts w:ascii="Arial" w:hAnsi="Arial" w:cs="Arial"/>
          <w:color w:val="222222"/>
          <w:sz w:val="24"/>
          <w:szCs w:val="24"/>
          <w:shd w:val="clear" w:color="auto" w:fill="FFFFFF"/>
        </w:rPr>
        <w:t xml:space="preserve">, H., Ferreira, C., Veiga, H., Silveira, H., </w:t>
      </w:r>
      <w:proofErr w:type="spellStart"/>
      <w:r w:rsidRPr="00104DF5">
        <w:rPr>
          <w:rFonts w:ascii="Arial" w:hAnsi="Arial" w:cs="Arial"/>
          <w:color w:val="222222"/>
          <w:sz w:val="24"/>
          <w:szCs w:val="24"/>
          <w:shd w:val="clear" w:color="auto" w:fill="FFFFFF"/>
        </w:rPr>
        <w:t>Mouta</w:t>
      </w:r>
      <w:proofErr w:type="spellEnd"/>
      <w:r w:rsidRPr="00104DF5">
        <w:rPr>
          <w:rFonts w:ascii="Arial" w:hAnsi="Arial" w:cs="Arial"/>
          <w:color w:val="222222"/>
          <w:sz w:val="24"/>
          <w:szCs w:val="24"/>
          <w:shd w:val="clear" w:color="auto" w:fill="FFFFFF"/>
        </w:rPr>
        <w:t xml:space="preserve">, R., &amp; </w:t>
      </w:r>
      <w:proofErr w:type="spellStart"/>
      <w:r w:rsidRPr="00104DF5">
        <w:rPr>
          <w:rFonts w:ascii="Arial" w:hAnsi="Arial" w:cs="Arial"/>
          <w:color w:val="222222"/>
          <w:sz w:val="24"/>
          <w:szCs w:val="24"/>
          <w:shd w:val="clear" w:color="auto" w:fill="FFFFFF"/>
        </w:rPr>
        <w:t>Laks</w:t>
      </w:r>
      <w:proofErr w:type="spellEnd"/>
      <w:r w:rsidRPr="00104DF5">
        <w:rPr>
          <w:rFonts w:ascii="Arial" w:hAnsi="Arial" w:cs="Arial"/>
          <w:color w:val="222222"/>
          <w:sz w:val="24"/>
          <w:szCs w:val="24"/>
          <w:shd w:val="clear" w:color="auto" w:fill="FFFFFF"/>
        </w:rPr>
        <w:t xml:space="preserve">, J. (2009). </w:t>
      </w:r>
      <w:r w:rsidRPr="00104DF5">
        <w:rPr>
          <w:rFonts w:ascii="Arial" w:hAnsi="Arial" w:cs="Arial"/>
          <w:color w:val="222222"/>
          <w:sz w:val="24"/>
          <w:szCs w:val="24"/>
          <w:shd w:val="clear" w:color="auto" w:fill="FFFFFF"/>
          <w:lang w:val="en-US"/>
        </w:rPr>
        <w:t xml:space="preserve">Exercise and mental health: many reasons to </w:t>
      </w:r>
      <w:proofErr w:type="spellStart"/>
      <w:proofErr w:type="gramStart"/>
      <w:r w:rsidRPr="00104DF5">
        <w:rPr>
          <w:rFonts w:ascii="Arial" w:hAnsi="Arial" w:cs="Arial"/>
          <w:color w:val="222222"/>
          <w:sz w:val="24"/>
          <w:szCs w:val="24"/>
          <w:shd w:val="clear" w:color="auto" w:fill="FFFFFF"/>
          <w:lang w:val="en-US"/>
        </w:rPr>
        <w:t>move.</w:t>
      </w:r>
      <w:r w:rsidRPr="00104DF5">
        <w:rPr>
          <w:rFonts w:ascii="Arial" w:hAnsi="Arial" w:cs="Arial"/>
          <w:iCs/>
          <w:color w:val="222222"/>
          <w:sz w:val="24"/>
          <w:szCs w:val="24"/>
          <w:shd w:val="clear" w:color="auto" w:fill="FFFFFF"/>
          <w:lang w:val="en-US"/>
        </w:rPr>
        <w:t>Neuropsychobiology</w:t>
      </w:r>
      <w:proofErr w:type="spellEnd"/>
      <w:proofErr w:type="gramEnd"/>
      <w:r w:rsidRPr="00104DF5">
        <w:rPr>
          <w:rFonts w:ascii="Arial" w:hAnsi="Arial" w:cs="Arial"/>
          <w:color w:val="222222"/>
          <w:sz w:val="24"/>
          <w:szCs w:val="24"/>
          <w:shd w:val="clear" w:color="auto" w:fill="FFFFFF"/>
          <w:lang w:val="en-US"/>
        </w:rPr>
        <w:t>,</w:t>
      </w:r>
      <w:r w:rsidRPr="00104DF5">
        <w:rPr>
          <w:rStyle w:val="apple-converted-space"/>
          <w:rFonts w:ascii="Arial" w:hAnsi="Arial" w:cs="Arial"/>
          <w:color w:val="222222"/>
          <w:sz w:val="24"/>
          <w:szCs w:val="24"/>
          <w:shd w:val="clear" w:color="auto" w:fill="FFFFFF"/>
          <w:lang w:val="en-US"/>
        </w:rPr>
        <w:t> </w:t>
      </w:r>
      <w:r w:rsidRPr="00104DF5">
        <w:rPr>
          <w:rFonts w:ascii="Arial" w:hAnsi="Arial" w:cs="Arial"/>
          <w:iCs/>
          <w:color w:val="222222"/>
          <w:sz w:val="24"/>
          <w:szCs w:val="24"/>
          <w:shd w:val="clear" w:color="auto" w:fill="FFFFFF"/>
          <w:lang w:val="en-US"/>
        </w:rPr>
        <w:t>59</w:t>
      </w:r>
      <w:r w:rsidRPr="00104DF5">
        <w:rPr>
          <w:rFonts w:ascii="Arial" w:hAnsi="Arial" w:cs="Arial"/>
          <w:color w:val="222222"/>
          <w:sz w:val="24"/>
          <w:szCs w:val="24"/>
          <w:shd w:val="clear" w:color="auto" w:fill="FFFFFF"/>
          <w:lang w:val="en-US"/>
        </w:rPr>
        <w:t>(4), 191-198.</w:t>
      </w:r>
    </w:p>
    <w:p w14:paraId="3E4B4851" w14:textId="77777777" w:rsidR="00327A91" w:rsidRPr="00104DF5" w:rsidRDefault="00327A91" w:rsidP="00104DF5">
      <w:pPr>
        <w:spacing w:after="0"/>
        <w:jc w:val="both"/>
        <w:rPr>
          <w:rFonts w:ascii="Arial" w:eastAsia="Times New Roman" w:hAnsi="Arial" w:cs="Arial"/>
          <w:sz w:val="24"/>
          <w:szCs w:val="24"/>
          <w:lang w:eastAsia="es-ES_tradnl"/>
        </w:rPr>
      </w:pPr>
      <w:r w:rsidRPr="00104DF5">
        <w:rPr>
          <w:rFonts w:ascii="Arial" w:eastAsia="Times New Roman" w:hAnsi="Arial" w:cs="Arial"/>
          <w:sz w:val="24"/>
          <w:szCs w:val="24"/>
          <w:lang w:eastAsia="es-ES_tradnl"/>
        </w:rPr>
        <w:t xml:space="preserve">De Rose E; </w:t>
      </w:r>
      <w:proofErr w:type="spellStart"/>
      <w:r w:rsidRPr="00104DF5">
        <w:rPr>
          <w:rFonts w:ascii="Arial" w:eastAsia="Times New Roman" w:hAnsi="Arial" w:cs="Arial"/>
          <w:sz w:val="24"/>
          <w:szCs w:val="24"/>
          <w:lang w:eastAsia="es-ES_tradnl"/>
        </w:rPr>
        <w:t>Ceberio</w:t>
      </w:r>
      <w:proofErr w:type="spellEnd"/>
      <w:r w:rsidRPr="00104DF5">
        <w:rPr>
          <w:rFonts w:ascii="Arial" w:eastAsia="Times New Roman" w:hAnsi="Arial" w:cs="Arial"/>
          <w:sz w:val="24"/>
          <w:szCs w:val="24"/>
          <w:lang w:eastAsia="es-ES_tradnl"/>
        </w:rPr>
        <w:t xml:space="preserve"> F (1992). Diabetes y Ejercicio. Archivos de Medicina del Deporte; </w:t>
      </w:r>
      <w:proofErr w:type="spellStart"/>
      <w:r w:rsidRPr="00104DF5">
        <w:rPr>
          <w:rFonts w:ascii="Arial" w:eastAsia="Times New Roman" w:hAnsi="Arial" w:cs="Arial"/>
          <w:sz w:val="24"/>
          <w:szCs w:val="24"/>
          <w:lang w:eastAsia="es-ES_tradnl"/>
        </w:rPr>
        <w:t>Vol</w:t>
      </w:r>
      <w:proofErr w:type="spellEnd"/>
      <w:r w:rsidRPr="00104DF5">
        <w:rPr>
          <w:rFonts w:ascii="Arial" w:eastAsia="Times New Roman" w:hAnsi="Arial" w:cs="Arial"/>
          <w:sz w:val="24"/>
          <w:szCs w:val="24"/>
          <w:lang w:eastAsia="es-ES_tradnl"/>
        </w:rPr>
        <w:t xml:space="preserve"> 9; n°35; </w:t>
      </w:r>
      <w:proofErr w:type="spellStart"/>
      <w:r w:rsidRPr="00104DF5">
        <w:rPr>
          <w:rFonts w:ascii="Arial" w:eastAsia="Times New Roman" w:hAnsi="Arial" w:cs="Arial"/>
          <w:sz w:val="24"/>
          <w:szCs w:val="24"/>
          <w:lang w:eastAsia="es-ES_tradnl"/>
        </w:rPr>
        <w:t>pp</w:t>
      </w:r>
      <w:proofErr w:type="spellEnd"/>
      <w:r w:rsidRPr="00104DF5">
        <w:rPr>
          <w:rFonts w:ascii="Arial" w:eastAsia="Times New Roman" w:hAnsi="Arial" w:cs="Arial"/>
          <w:sz w:val="24"/>
          <w:szCs w:val="24"/>
          <w:lang w:eastAsia="es-ES_tradnl"/>
        </w:rPr>
        <w:t>: 319-325.</w:t>
      </w:r>
    </w:p>
    <w:p w14:paraId="5E80AD6D" w14:textId="77777777" w:rsidR="00327A91" w:rsidRPr="00104DF5" w:rsidRDefault="00327A91"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Eduardo, J., de Alba García, G., Leticia, A., Rocha, S., &amp; Gutiérrez, C. (2004). Diabetes mellitus tipo 2 y ejercicio físico. Resultados de una intervención. </w:t>
      </w:r>
      <w:proofErr w:type="spellStart"/>
      <w:r w:rsidRPr="00104DF5">
        <w:rPr>
          <w:rFonts w:ascii="Arial" w:hAnsi="Arial" w:cs="Arial"/>
          <w:i/>
          <w:iCs/>
          <w:color w:val="222222"/>
          <w:sz w:val="24"/>
          <w:szCs w:val="24"/>
          <w:shd w:val="clear" w:color="auto" w:fill="FFFFFF"/>
        </w:rPr>
        <w:t>Rev</w:t>
      </w:r>
      <w:proofErr w:type="spellEnd"/>
      <w:r w:rsidRPr="00104DF5">
        <w:rPr>
          <w:rFonts w:ascii="Arial" w:hAnsi="Arial" w:cs="Arial"/>
          <w:i/>
          <w:iCs/>
          <w:color w:val="222222"/>
          <w:sz w:val="24"/>
          <w:szCs w:val="24"/>
          <w:shd w:val="clear" w:color="auto" w:fill="FFFFFF"/>
        </w:rPr>
        <w:t xml:space="preserve"> </w:t>
      </w:r>
      <w:proofErr w:type="spellStart"/>
      <w:r w:rsidRPr="00104DF5">
        <w:rPr>
          <w:rFonts w:ascii="Arial" w:hAnsi="Arial" w:cs="Arial"/>
          <w:i/>
          <w:iCs/>
          <w:color w:val="222222"/>
          <w:sz w:val="24"/>
          <w:szCs w:val="24"/>
          <w:shd w:val="clear" w:color="auto" w:fill="FFFFFF"/>
        </w:rPr>
        <w:t>Med</w:t>
      </w:r>
      <w:proofErr w:type="spellEnd"/>
      <w:r w:rsidRPr="00104DF5">
        <w:rPr>
          <w:rFonts w:ascii="Arial" w:hAnsi="Arial" w:cs="Arial"/>
          <w:i/>
          <w:iCs/>
          <w:color w:val="222222"/>
          <w:sz w:val="24"/>
          <w:szCs w:val="24"/>
          <w:shd w:val="clear" w:color="auto" w:fill="FFFFFF"/>
        </w:rPr>
        <w:t xml:space="preserve"> IMSS</w:t>
      </w:r>
      <w:r w:rsidRPr="00104DF5">
        <w:rPr>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42</w:t>
      </w:r>
      <w:r w:rsidRPr="00104DF5">
        <w:rPr>
          <w:rFonts w:ascii="Arial" w:hAnsi="Arial" w:cs="Arial"/>
          <w:color w:val="222222"/>
          <w:sz w:val="24"/>
          <w:szCs w:val="24"/>
          <w:shd w:val="clear" w:color="auto" w:fill="FFFFFF"/>
        </w:rPr>
        <w:t>(5), 395-404.</w:t>
      </w:r>
    </w:p>
    <w:p w14:paraId="0D99CA31" w14:textId="77777777" w:rsidR="00327A91" w:rsidRPr="00104DF5" w:rsidRDefault="00327A91" w:rsidP="00104DF5">
      <w:pPr>
        <w:autoSpaceDE w:val="0"/>
        <w:autoSpaceDN w:val="0"/>
        <w:adjustRightInd w:val="0"/>
        <w:spacing w:after="0"/>
        <w:jc w:val="both"/>
        <w:rPr>
          <w:rFonts w:ascii="Arial" w:hAnsi="Arial" w:cs="Arial"/>
          <w:color w:val="222222"/>
          <w:sz w:val="24"/>
          <w:szCs w:val="24"/>
          <w:shd w:val="clear" w:color="auto" w:fill="FFFFFF"/>
        </w:rPr>
      </w:pPr>
      <w:r w:rsidRPr="00104DF5">
        <w:rPr>
          <w:rFonts w:ascii="Arial" w:hAnsi="Arial" w:cs="Arial"/>
          <w:bCs/>
          <w:sz w:val="24"/>
          <w:szCs w:val="24"/>
        </w:rPr>
        <w:t xml:space="preserve">Estévez-López, F.; </w:t>
      </w:r>
      <w:proofErr w:type="spellStart"/>
      <w:r w:rsidRPr="00104DF5">
        <w:rPr>
          <w:rFonts w:ascii="Arial" w:hAnsi="Arial" w:cs="Arial"/>
          <w:bCs/>
          <w:sz w:val="24"/>
          <w:szCs w:val="24"/>
        </w:rPr>
        <w:t>Tercedor</w:t>
      </w:r>
      <w:proofErr w:type="spellEnd"/>
      <w:r w:rsidRPr="00104DF5">
        <w:rPr>
          <w:rFonts w:ascii="Arial" w:hAnsi="Arial" w:cs="Arial"/>
          <w:bCs/>
          <w:sz w:val="24"/>
          <w:szCs w:val="24"/>
        </w:rPr>
        <w:t xml:space="preserve">, P.; Delgado-Fernández, M. (2012). </w:t>
      </w:r>
      <w:r w:rsidRPr="00104DF5">
        <w:rPr>
          <w:rFonts w:ascii="Arial" w:hAnsi="Arial" w:cs="Arial"/>
          <w:sz w:val="24"/>
          <w:szCs w:val="24"/>
        </w:rPr>
        <w:t xml:space="preserve">Recomendaciones de actividad física para adultos sanos. </w:t>
      </w:r>
      <w:proofErr w:type="spellStart"/>
      <w:r w:rsidRPr="00104DF5">
        <w:rPr>
          <w:rFonts w:ascii="Arial" w:hAnsi="Arial" w:cs="Arial"/>
          <w:iCs/>
          <w:sz w:val="24"/>
          <w:szCs w:val="24"/>
        </w:rPr>
        <w:t>Journal</w:t>
      </w:r>
      <w:proofErr w:type="spellEnd"/>
      <w:r w:rsidRPr="00104DF5">
        <w:rPr>
          <w:rFonts w:ascii="Arial" w:hAnsi="Arial" w:cs="Arial"/>
          <w:iCs/>
          <w:sz w:val="24"/>
          <w:szCs w:val="24"/>
        </w:rPr>
        <w:t xml:space="preserve"> </w:t>
      </w:r>
      <w:proofErr w:type="spellStart"/>
      <w:r w:rsidRPr="00104DF5">
        <w:rPr>
          <w:rFonts w:ascii="Arial" w:hAnsi="Arial" w:cs="Arial"/>
          <w:iCs/>
          <w:sz w:val="24"/>
          <w:szCs w:val="24"/>
        </w:rPr>
        <w:t>of</w:t>
      </w:r>
      <w:proofErr w:type="spellEnd"/>
      <w:r w:rsidRPr="00104DF5">
        <w:rPr>
          <w:rFonts w:ascii="Arial" w:hAnsi="Arial" w:cs="Arial"/>
          <w:iCs/>
          <w:sz w:val="24"/>
          <w:szCs w:val="24"/>
        </w:rPr>
        <w:t xml:space="preserve"> Sport and </w:t>
      </w:r>
      <w:proofErr w:type="spellStart"/>
      <w:r w:rsidRPr="00104DF5">
        <w:rPr>
          <w:rFonts w:ascii="Arial" w:hAnsi="Arial" w:cs="Arial"/>
          <w:iCs/>
          <w:sz w:val="24"/>
          <w:szCs w:val="24"/>
        </w:rPr>
        <w:t>Health</w:t>
      </w:r>
      <w:proofErr w:type="spellEnd"/>
      <w:r w:rsidRPr="00104DF5">
        <w:rPr>
          <w:rFonts w:ascii="Arial" w:hAnsi="Arial" w:cs="Arial"/>
          <w:iCs/>
          <w:sz w:val="24"/>
          <w:szCs w:val="24"/>
        </w:rPr>
        <w:t xml:space="preserve"> </w:t>
      </w:r>
      <w:proofErr w:type="spellStart"/>
      <w:r w:rsidRPr="00104DF5">
        <w:rPr>
          <w:rFonts w:ascii="Arial" w:hAnsi="Arial" w:cs="Arial"/>
          <w:iCs/>
          <w:sz w:val="24"/>
          <w:szCs w:val="24"/>
        </w:rPr>
        <w:t>Research</w:t>
      </w:r>
      <w:proofErr w:type="spellEnd"/>
      <w:r w:rsidRPr="00104DF5">
        <w:rPr>
          <w:rFonts w:ascii="Arial" w:hAnsi="Arial" w:cs="Arial"/>
          <w:iCs/>
          <w:sz w:val="24"/>
          <w:szCs w:val="24"/>
        </w:rPr>
        <w:t xml:space="preserve">. </w:t>
      </w:r>
      <w:r w:rsidRPr="00104DF5">
        <w:rPr>
          <w:rFonts w:ascii="Arial" w:hAnsi="Arial" w:cs="Arial"/>
          <w:sz w:val="24"/>
          <w:szCs w:val="24"/>
        </w:rPr>
        <w:t>4(3):233-244.</w:t>
      </w:r>
    </w:p>
    <w:p w14:paraId="587E72FD" w14:textId="77777777" w:rsidR="00327A91" w:rsidRPr="00104DF5" w:rsidRDefault="00327A91"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 xml:space="preserve">Franco-Martín, M., Parra-Vidales, E., González-Palau, F., Bernate-Navarro, M., &amp; </w:t>
      </w:r>
      <w:proofErr w:type="spellStart"/>
      <w:r w:rsidRPr="00104DF5">
        <w:rPr>
          <w:rFonts w:ascii="Arial" w:hAnsi="Arial" w:cs="Arial"/>
          <w:color w:val="222222"/>
          <w:sz w:val="24"/>
          <w:szCs w:val="24"/>
          <w:shd w:val="clear" w:color="auto" w:fill="FFFFFF"/>
        </w:rPr>
        <w:t>Solis</w:t>
      </w:r>
      <w:proofErr w:type="spellEnd"/>
      <w:r w:rsidRPr="00104DF5">
        <w:rPr>
          <w:rFonts w:ascii="Arial" w:hAnsi="Arial" w:cs="Arial"/>
          <w:color w:val="222222"/>
          <w:sz w:val="24"/>
          <w:szCs w:val="24"/>
          <w:shd w:val="clear" w:color="auto" w:fill="FFFFFF"/>
        </w:rPr>
        <w:t>, A. (2013). Influencia del ejercicio físico en la prevención del deterioro cognitivo en las personas mayores: revisión sistemática.</w:t>
      </w:r>
      <w:r w:rsidRPr="00104DF5">
        <w:rPr>
          <w:rStyle w:val="apple-converted-space"/>
          <w:rFonts w:ascii="Arial" w:hAnsi="Arial" w:cs="Arial"/>
          <w:color w:val="222222"/>
          <w:sz w:val="24"/>
          <w:szCs w:val="24"/>
          <w:shd w:val="clear" w:color="auto" w:fill="FFFFFF"/>
        </w:rPr>
        <w:t> </w:t>
      </w:r>
      <w:proofErr w:type="spellStart"/>
      <w:r w:rsidRPr="00104DF5">
        <w:rPr>
          <w:rFonts w:ascii="Arial" w:hAnsi="Arial" w:cs="Arial"/>
          <w:i/>
          <w:iCs/>
          <w:color w:val="222222"/>
          <w:sz w:val="24"/>
          <w:szCs w:val="24"/>
          <w:shd w:val="clear" w:color="auto" w:fill="FFFFFF"/>
        </w:rPr>
        <w:t>Rev</w:t>
      </w:r>
      <w:proofErr w:type="spellEnd"/>
      <w:r w:rsidRPr="00104DF5">
        <w:rPr>
          <w:rFonts w:ascii="Arial" w:hAnsi="Arial" w:cs="Arial"/>
          <w:i/>
          <w:iCs/>
          <w:color w:val="222222"/>
          <w:sz w:val="24"/>
          <w:szCs w:val="24"/>
          <w:shd w:val="clear" w:color="auto" w:fill="FFFFFF"/>
        </w:rPr>
        <w:t xml:space="preserve"> Neurol</w:t>
      </w:r>
      <w:r w:rsidRPr="00104DF5">
        <w:rPr>
          <w:rFonts w:ascii="Arial" w:hAnsi="Arial" w:cs="Arial"/>
          <w:color w:val="222222"/>
          <w:sz w:val="24"/>
          <w:szCs w:val="24"/>
          <w:shd w:val="clear" w:color="auto" w:fill="FFFFFF"/>
        </w:rPr>
        <w:t>,</w:t>
      </w:r>
      <w:r w:rsidRPr="00104DF5">
        <w:rPr>
          <w:rStyle w:val="apple-converted-space"/>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56</w:t>
      </w:r>
      <w:r w:rsidRPr="00104DF5">
        <w:rPr>
          <w:rFonts w:ascii="Arial" w:hAnsi="Arial" w:cs="Arial"/>
          <w:color w:val="222222"/>
          <w:sz w:val="24"/>
          <w:szCs w:val="24"/>
          <w:shd w:val="clear" w:color="auto" w:fill="FFFFFF"/>
        </w:rPr>
        <w:t>(11), 545-554.</w:t>
      </w:r>
    </w:p>
    <w:p w14:paraId="6D4ADEE3" w14:textId="77777777" w:rsidR="00A25149" w:rsidRPr="00104DF5" w:rsidRDefault="00A25149" w:rsidP="00104DF5">
      <w:pPr>
        <w:spacing w:after="0"/>
        <w:jc w:val="both"/>
        <w:rPr>
          <w:rFonts w:ascii="Arial" w:hAnsi="Arial" w:cs="Arial"/>
          <w:color w:val="222222"/>
          <w:sz w:val="24"/>
          <w:szCs w:val="24"/>
          <w:shd w:val="clear" w:color="auto" w:fill="FFFFFF"/>
        </w:rPr>
      </w:pPr>
      <w:proofErr w:type="spellStart"/>
      <w:r w:rsidRPr="00104DF5">
        <w:rPr>
          <w:rFonts w:ascii="Arial" w:hAnsi="Arial" w:cs="Arial"/>
          <w:color w:val="222222"/>
          <w:sz w:val="24"/>
          <w:szCs w:val="24"/>
          <w:shd w:val="clear" w:color="auto" w:fill="FFFFFF"/>
          <w:lang w:val="en-US"/>
        </w:rPr>
        <w:t>Gregorat</w:t>
      </w:r>
      <w:proofErr w:type="spellEnd"/>
      <w:r w:rsidRPr="00104DF5">
        <w:rPr>
          <w:rFonts w:ascii="Arial" w:hAnsi="Arial" w:cs="Arial"/>
          <w:color w:val="222222"/>
          <w:sz w:val="24"/>
          <w:szCs w:val="24"/>
          <w:shd w:val="clear" w:color="auto" w:fill="FFFFFF"/>
          <w:lang w:val="en-US"/>
        </w:rPr>
        <w:t xml:space="preserve"> J; </w:t>
      </w:r>
      <w:proofErr w:type="spellStart"/>
      <w:r w:rsidRPr="00104DF5">
        <w:rPr>
          <w:rFonts w:ascii="Arial" w:hAnsi="Arial" w:cs="Arial"/>
          <w:color w:val="222222"/>
          <w:sz w:val="24"/>
          <w:szCs w:val="24"/>
          <w:shd w:val="clear" w:color="auto" w:fill="FFFFFF"/>
          <w:lang w:val="en-US"/>
        </w:rPr>
        <w:t>Peirano</w:t>
      </w:r>
      <w:proofErr w:type="spellEnd"/>
      <w:r w:rsidRPr="00104DF5">
        <w:rPr>
          <w:rFonts w:ascii="Arial" w:hAnsi="Arial" w:cs="Arial"/>
          <w:color w:val="222222"/>
          <w:sz w:val="24"/>
          <w:szCs w:val="24"/>
          <w:shd w:val="clear" w:color="auto" w:fill="FFFFFF"/>
          <w:lang w:val="en-US"/>
        </w:rPr>
        <w:t xml:space="preserve"> V; </w:t>
      </w:r>
      <w:proofErr w:type="spellStart"/>
      <w:r w:rsidRPr="00104DF5">
        <w:rPr>
          <w:rFonts w:ascii="Arial" w:hAnsi="Arial" w:cs="Arial"/>
          <w:color w:val="222222"/>
          <w:sz w:val="24"/>
          <w:szCs w:val="24"/>
          <w:shd w:val="clear" w:color="auto" w:fill="FFFFFF"/>
          <w:lang w:val="en-US"/>
        </w:rPr>
        <w:t>Gershani</w:t>
      </w:r>
      <w:proofErr w:type="spellEnd"/>
      <w:r w:rsidRPr="00104DF5">
        <w:rPr>
          <w:rFonts w:ascii="Arial" w:hAnsi="Arial" w:cs="Arial"/>
          <w:color w:val="222222"/>
          <w:sz w:val="24"/>
          <w:szCs w:val="24"/>
          <w:shd w:val="clear" w:color="auto" w:fill="FFFFFF"/>
          <w:lang w:val="en-US"/>
        </w:rPr>
        <w:t xml:space="preserve"> P (2013). </w:t>
      </w:r>
      <w:r w:rsidRPr="00104DF5">
        <w:rPr>
          <w:rFonts w:ascii="Arial" w:hAnsi="Arial" w:cs="Arial"/>
          <w:color w:val="222222"/>
          <w:sz w:val="24"/>
          <w:szCs w:val="24"/>
          <w:shd w:val="clear" w:color="auto" w:fill="FFFFFF"/>
        </w:rPr>
        <w:t xml:space="preserve">Sedentarismo y prácticas de actividad física extraescolar en alumnas de colegios secundarios de gestión privada de la ciudad de Catamarca. </w:t>
      </w:r>
      <w:proofErr w:type="spellStart"/>
      <w:r w:rsidRPr="00104DF5">
        <w:rPr>
          <w:rFonts w:ascii="Arial" w:hAnsi="Arial" w:cs="Arial"/>
          <w:color w:val="222222"/>
          <w:sz w:val="24"/>
          <w:szCs w:val="24"/>
          <w:shd w:val="clear" w:color="auto" w:fill="FFFFFF"/>
        </w:rPr>
        <w:t>Efdeportes</w:t>
      </w:r>
      <w:proofErr w:type="spellEnd"/>
      <w:r w:rsidRPr="00104DF5">
        <w:rPr>
          <w:rFonts w:ascii="Arial" w:hAnsi="Arial" w:cs="Arial"/>
          <w:color w:val="222222"/>
          <w:sz w:val="24"/>
          <w:szCs w:val="24"/>
          <w:shd w:val="clear" w:color="auto" w:fill="FFFFFF"/>
        </w:rPr>
        <w:t xml:space="preserve"> Revista Digital; Año 18, n°187</w:t>
      </w:r>
    </w:p>
    <w:p w14:paraId="2C9E1E03" w14:textId="77777777" w:rsidR="00283050" w:rsidRPr="00104DF5" w:rsidRDefault="00283050" w:rsidP="00104DF5">
      <w:pPr>
        <w:spacing w:after="0"/>
        <w:jc w:val="both"/>
        <w:rPr>
          <w:rFonts w:ascii="Arial" w:hAnsi="Arial" w:cs="Arial"/>
          <w:color w:val="222222"/>
          <w:sz w:val="24"/>
          <w:szCs w:val="24"/>
          <w:shd w:val="clear" w:color="auto" w:fill="FFFFFF"/>
        </w:rPr>
      </w:pPr>
      <w:proofErr w:type="spellStart"/>
      <w:r w:rsidRPr="00104DF5">
        <w:rPr>
          <w:rFonts w:ascii="Arial" w:hAnsi="Arial" w:cs="Arial"/>
          <w:color w:val="222222"/>
          <w:sz w:val="24"/>
          <w:szCs w:val="24"/>
          <w:shd w:val="clear" w:color="auto" w:fill="FFFFFF"/>
        </w:rPr>
        <w:t>Gregorat</w:t>
      </w:r>
      <w:proofErr w:type="spellEnd"/>
      <w:r w:rsidRPr="00104DF5">
        <w:rPr>
          <w:rFonts w:ascii="Arial" w:hAnsi="Arial" w:cs="Arial"/>
          <w:color w:val="222222"/>
          <w:sz w:val="24"/>
          <w:szCs w:val="24"/>
          <w:shd w:val="clear" w:color="auto" w:fill="FFFFFF"/>
        </w:rPr>
        <w:t xml:space="preserve"> J; Soria R (2008). Motivos y características de la práctica de actividad física de alumnos de nivel polimodal de colegios públicos de la ciudad de Catamarca. </w:t>
      </w:r>
      <w:proofErr w:type="spellStart"/>
      <w:r w:rsidRPr="00104DF5">
        <w:rPr>
          <w:rFonts w:ascii="Arial" w:hAnsi="Arial" w:cs="Arial"/>
          <w:color w:val="222222"/>
          <w:sz w:val="24"/>
          <w:szCs w:val="24"/>
          <w:shd w:val="clear" w:color="auto" w:fill="FFFFFF"/>
        </w:rPr>
        <w:t>Efdeportes</w:t>
      </w:r>
      <w:proofErr w:type="spellEnd"/>
      <w:r w:rsidRPr="00104DF5">
        <w:rPr>
          <w:rFonts w:ascii="Arial" w:hAnsi="Arial" w:cs="Arial"/>
          <w:color w:val="222222"/>
          <w:sz w:val="24"/>
          <w:szCs w:val="24"/>
          <w:shd w:val="clear" w:color="auto" w:fill="FFFFFF"/>
        </w:rPr>
        <w:t xml:space="preserve">, Revista Digital. Año 13, </w:t>
      </w:r>
      <w:proofErr w:type="spellStart"/>
      <w:r w:rsidRPr="00104DF5">
        <w:rPr>
          <w:rFonts w:ascii="Arial" w:hAnsi="Arial" w:cs="Arial"/>
          <w:color w:val="222222"/>
          <w:sz w:val="24"/>
          <w:szCs w:val="24"/>
          <w:shd w:val="clear" w:color="auto" w:fill="FFFFFF"/>
        </w:rPr>
        <w:t>n°</w:t>
      </w:r>
      <w:proofErr w:type="spellEnd"/>
      <w:r w:rsidRPr="00104DF5">
        <w:rPr>
          <w:rFonts w:ascii="Arial" w:hAnsi="Arial" w:cs="Arial"/>
          <w:color w:val="222222"/>
          <w:sz w:val="24"/>
          <w:szCs w:val="24"/>
          <w:shd w:val="clear" w:color="auto" w:fill="FFFFFF"/>
        </w:rPr>
        <w:t xml:space="preserve"> 127.</w:t>
      </w:r>
    </w:p>
    <w:p w14:paraId="0B9648CC" w14:textId="77777777" w:rsidR="00327A91" w:rsidRPr="00104DF5" w:rsidRDefault="00327A91"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 xml:space="preserve">Howe, T. E., </w:t>
      </w:r>
      <w:proofErr w:type="spellStart"/>
      <w:r w:rsidRPr="00104DF5">
        <w:rPr>
          <w:rFonts w:ascii="Arial" w:hAnsi="Arial" w:cs="Arial"/>
          <w:color w:val="222222"/>
          <w:sz w:val="24"/>
          <w:szCs w:val="24"/>
          <w:shd w:val="clear" w:color="auto" w:fill="FFFFFF"/>
        </w:rPr>
        <w:t>Shea</w:t>
      </w:r>
      <w:proofErr w:type="spellEnd"/>
      <w:r w:rsidRPr="00104DF5">
        <w:rPr>
          <w:rFonts w:ascii="Arial" w:hAnsi="Arial" w:cs="Arial"/>
          <w:color w:val="222222"/>
          <w:sz w:val="24"/>
          <w:szCs w:val="24"/>
          <w:shd w:val="clear" w:color="auto" w:fill="FFFFFF"/>
        </w:rPr>
        <w:t xml:space="preserve">, B., Dawson, L. J., </w:t>
      </w:r>
      <w:proofErr w:type="spellStart"/>
      <w:r w:rsidRPr="00104DF5">
        <w:rPr>
          <w:rFonts w:ascii="Arial" w:hAnsi="Arial" w:cs="Arial"/>
          <w:color w:val="222222"/>
          <w:sz w:val="24"/>
          <w:szCs w:val="24"/>
          <w:shd w:val="clear" w:color="auto" w:fill="FFFFFF"/>
        </w:rPr>
        <w:t>Downie</w:t>
      </w:r>
      <w:proofErr w:type="spellEnd"/>
      <w:r w:rsidRPr="00104DF5">
        <w:rPr>
          <w:rFonts w:ascii="Arial" w:hAnsi="Arial" w:cs="Arial"/>
          <w:color w:val="222222"/>
          <w:sz w:val="24"/>
          <w:szCs w:val="24"/>
          <w:shd w:val="clear" w:color="auto" w:fill="FFFFFF"/>
        </w:rPr>
        <w:t>, F., Murray, A., Ross, C.</w:t>
      </w:r>
      <w:proofErr w:type="gramStart"/>
      <w:r w:rsidRPr="00104DF5">
        <w:rPr>
          <w:rFonts w:ascii="Arial" w:hAnsi="Arial" w:cs="Arial"/>
          <w:color w:val="222222"/>
          <w:sz w:val="24"/>
          <w:szCs w:val="24"/>
          <w:shd w:val="clear" w:color="auto" w:fill="FFFFFF"/>
        </w:rPr>
        <w:t>,  &amp;</w:t>
      </w:r>
      <w:proofErr w:type="gramEnd"/>
      <w:r w:rsidRPr="00104DF5">
        <w:rPr>
          <w:rFonts w:ascii="Arial" w:hAnsi="Arial" w:cs="Arial"/>
          <w:color w:val="222222"/>
          <w:sz w:val="24"/>
          <w:szCs w:val="24"/>
          <w:shd w:val="clear" w:color="auto" w:fill="FFFFFF"/>
        </w:rPr>
        <w:t xml:space="preserve"> Creed, G. (2013). Ejercicios para la prevención y el tratamiento de la osteoporosis en mujeres posmenopáusicas. </w:t>
      </w:r>
      <w:r w:rsidRPr="00104DF5">
        <w:rPr>
          <w:rFonts w:ascii="Arial" w:hAnsi="Arial" w:cs="Arial"/>
          <w:i/>
          <w:iCs/>
          <w:color w:val="222222"/>
          <w:sz w:val="24"/>
          <w:szCs w:val="24"/>
          <w:shd w:val="clear" w:color="auto" w:fill="FFFFFF"/>
        </w:rPr>
        <w:t>Revista Médica Clínica Las Condes</w:t>
      </w:r>
      <w:r w:rsidRPr="00104DF5">
        <w:rPr>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24</w:t>
      </w:r>
      <w:r w:rsidRPr="00104DF5">
        <w:rPr>
          <w:rFonts w:ascii="Arial" w:hAnsi="Arial" w:cs="Arial"/>
          <w:color w:val="222222"/>
          <w:sz w:val="24"/>
          <w:szCs w:val="24"/>
          <w:shd w:val="clear" w:color="auto" w:fill="FFFFFF"/>
        </w:rPr>
        <w:t>(5), 876-877.</w:t>
      </w:r>
    </w:p>
    <w:p w14:paraId="1F73650C" w14:textId="77777777" w:rsidR="00327A91" w:rsidRPr="00104DF5" w:rsidRDefault="00327A91" w:rsidP="00104DF5">
      <w:pPr>
        <w:spacing w:after="0"/>
        <w:jc w:val="both"/>
        <w:rPr>
          <w:rFonts w:ascii="Arial" w:hAnsi="Arial" w:cs="Arial"/>
          <w:sz w:val="24"/>
          <w:szCs w:val="24"/>
        </w:rPr>
      </w:pPr>
      <w:proofErr w:type="spellStart"/>
      <w:r w:rsidRPr="00104DF5">
        <w:rPr>
          <w:rFonts w:ascii="Arial" w:hAnsi="Arial" w:cs="Arial"/>
          <w:sz w:val="24"/>
          <w:szCs w:val="24"/>
        </w:rPr>
        <w:t>Howley</w:t>
      </w:r>
      <w:proofErr w:type="spellEnd"/>
      <w:r w:rsidRPr="00104DF5">
        <w:rPr>
          <w:rFonts w:ascii="Arial" w:hAnsi="Arial" w:cs="Arial"/>
          <w:sz w:val="24"/>
          <w:szCs w:val="24"/>
        </w:rPr>
        <w:t xml:space="preserve"> E; Don </w:t>
      </w:r>
      <w:proofErr w:type="spellStart"/>
      <w:r w:rsidRPr="00104DF5">
        <w:rPr>
          <w:rFonts w:ascii="Arial" w:hAnsi="Arial" w:cs="Arial"/>
          <w:sz w:val="24"/>
          <w:szCs w:val="24"/>
        </w:rPr>
        <w:t>Franks</w:t>
      </w:r>
      <w:proofErr w:type="spellEnd"/>
      <w:r w:rsidRPr="00104DF5">
        <w:rPr>
          <w:rFonts w:ascii="Arial" w:hAnsi="Arial" w:cs="Arial"/>
          <w:sz w:val="24"/>
          <w:szCs w:val="24"/>
        </w:rPr>
        <w:t xml:space="preserve"> B. Manual del Técnico en Salud y Fitness. Edit. </w:t>
      </w:r>
      <w:proofErr w:type="spellStart"/>
      <w:r w:rsidRPr="00104DF5">
        <w:rPr>
          <w:rFonts w:ascii="Arial" w:hAnsi="Arial" w:cs="Arial"/>
          <w:sz w:val="24"/>
          <w:szCs w:val="24"/>
        </w:rPr>
        <w:t>Paidotribo</w:t>
      </w:r>
      <w:proofErr w:type="spellEnd"/>
      <w:r w:rsidRPr="00104DF5">
        <w:rPr>
          <w:rFonts w:ascii="Arial" w:hAnsi="Arial" w:cs="Arial"/>
          <w:sz w:val="24"/>
          <w:szCs w:val="24"/>
        </w:rPr>
        <w:t>.</w:t>
      </w:r>
    </w:p>
    <w:p w14:paraId="03B1D86B" w14:textId="77777777" w:rsidR="00327A91" w:rsidRPr="00104DF5" w:rsidRDefault="00327A91"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lastRenderedPageBreak/>
        <w:t>INDEC (2015). Tercera Encuesta Nacional de Factores de Riesgo de Enfermedades Crónicas no Transmisibles. Ministerio de Salud de la Nación Argentina.</w:t>
      </w:r>
    </w:p>
    <w:p w14:paraId="0F69CA53" w14:textId="77777777" w:rsidR="00104DF5" w:rsidRDefault="00327A91" w:rsidP="00104DF5">
      <w:pPr>
        <w:spacing w:after="0"/>
        <w:jc w:val="both"/>
        <w:rPr>
          <w:rFonts w:ascii="Arial" w:hAnsi="Arial" w:cs="Arial"/>
          <w:sz w:val="24"/>
          <w:szCs w:val="24"/>
        </w:rPr>
      </w:pPr>
      <w:proofErr w:type="spellStart"/>
      <w:r w:rsidRPr="00104DF5">
        <w:rPr>
          <w:rFonts w:ascii="Arial" w:hAnsi="Arial" w:cs="Arial"/>
          <w:sz w:val="24"/>
          <w:szCs w:val="24"/>
        </w:rPr>
        <w:t>Lopez</w:t>
      </w:r>
      <w:proofErr w:type="spellEnd"/>
      <w:r w:rsidRPr="00104DF5">
        <w:rPr>
          <w:rFonts w:ascii="Arial" w:hAnsi="Arial" w:cs="Arial"/>
          <w:sz w:val="24"/>
          <w:szCs w:val="24"/>
        </w:rPr>
        <w:t xml:space="preserve"> Fontana CM, </w:t>
      </w:r>
      <w:proofErr w:type="spellStart"/>
      <w:r w:rsidRPr="00104DF5">
        <w:rPr>
          <w:rFonts w:ascii="Arial" w:hAnsi="Arial" w:cs="Arial"/>
          <w:sz w:val="24"/>
          <w:szCs w:val="24"/>
        </w:rPr>
        <w:t>Martinez</w:t>
      </w:r>
      <w:proofErr w:type="spellEnd"/>
      <w:r w:rsidRPr="00104DF5">
        <w:rPr>
          <w:rFonts w:ascii="Arial" w:hAnsi="Arial" w:cs="Arial"/>
          <w:sz w:val="24"/>
          <w:szCs w:val="24"/>
        </w:rPr>
        <w:t xml:space="preserve"> </w:t>
      </w:r>
      <w:proofErr w:type="spellStart"/>
      <w:r w:rsidRPr="00104DF5">
        <w:rPr>
          <w:rFonts w:ascii="Arial" w:hAnsi="Arial" w:cs="Arial"/>
          <w:sz w:val="24"/>
          <w:szCs w:val="24"/>
        </w:rPr>
        <w:t>Gonzalez</w:t>
      </w:r>
      <w:proofErr w:type="spellEnd"/>
      <w:r w:rsidRPr="00104DF5">
        <w:rPr>
          <w:rFonts w:ascii="Arial" w:hAnsi="Arial" w:cs="Arial"/>
          <w:sz w:val="24"/>
          <w:szCs w:val="24"/>
        </w:rPr>
        <w:t xml:space="preserve"> MA, </w:t>
      </w:r>
      <w:proofErr w:type="spellStart"/>
      <w:r w:rsidRPr="00104DF5">
        <w:rPr>
          <w:rFonts w:ascii="Arial" w:hAnsi="Arial" w:cs="Arial"/>
          <w:sz w:val="24"/>
          <w:szCs w:val="24"/>
        </w:rPr>
        <w:t>Martinez</w:t>
      </w:r>
      <w:proofErr w:type="spellEnd"/>
      <w:r w:rsidRPr="00104DF5">
        <w:rPr>
          <w:rFonts w:ascii="Arial" w:hAnsi="Arial" w:cs="Arial"/>
          <w:sz w:val="24"/>
          <w:szCs w:val="24"/>
        </w:rPr>
        <w:t xml:space="preserve"> JA (2003). Obesidad, metabolismo energético y medida de la actividad física. </w:t>
      </w:r>
      <w:proofErr w:type="spellStart"/>
      <w:r w:rsidRPr="00104DF5">
        <w:rPr>
          <w:rFonts w:ascii="Arial" w:hAnsi="Arial" w:cs="Arial"/>
          <w:sz w:val="24"/>
          <w:szCs w:val="24"/>
        </w:rPr>
        <w:t>Rev</w:t>
      </w:r>
      <w:proofErr w:type="spellEnd"/>
      <w:r w:rsidRPr="00104DF5">
        <w:rPr>
          <w:rFonts w:ascii="Arial" w:hAnsi="Arial" w:cs="Arial"/>
          <w:sz w:val="24"/>
          <w:szCs w:val="24"/>
        </w:rPr>
        <w:t xml:space="preserve"> </w:t>
      </w:r>
      <w:proofErr w:type="spellStart"/>
      <w:r w:rsidRPr="00104DF5">
        <w:rPr>
          <w:rFonts w:ascii="Arial" w:hAnsi="Arial" w:cs="Arial"/>
          <w:sz w:val="24"/>
          <w:szCs w:val="24"/>
        </w:rPr>
        <w:t>Esp</w:t>
      </w:r>
      <w:proofErr w:type="spellEnd"/>
      <w:r w:rsidRPr="00104DF5">
        <w:rPr>
          <w:rFonts w:ascii="Arial" w:hAnsi="Arial" w:cs="Arial"/>
          <w:sz w:val="24"/>
          <w:szCs w:val="24"/>
        </w:rPr>
        <w:t xml:space="preserve"> </w:t>
      </w:r>
      <w:proofErr w:type="spellStart"/>
      <w:r w:rsidRPr="00104DF5">
        <w:rPr>
          <w:rFonts w:ascii="Arial" w:hAnsi="Arial" w:cs="Arial"/>
          <w:sz w:val="24"/>
          <w:szCs w:val="24"/>
        </w:rPr>
        <w:t>Obes</w:t>
      </w:r>
      <w:proofErr w:type="spellEnd"/>
      <w:r w:rsidRPr="00104DF5">
        <w:rPr>
          <w:rFonts w:ascii="Arial" w:hAnsi="Arial" w:cs="Arial"/>
          <w:sz w:val="24"/>
          <w:szCs w:val="24"/>
        </w:rPr>
        <w:t xml:space="preserve">; </w:t>
      </w:r>
      <w:proofErr w:type="spellStart"/>
      <w:r w:rsidRPr="00104DF5">
        <w:rPr>
          <w:rFonts w:ascii="Arial" w:hAnsi="Arial" w:cs="Arial"/>
          <w:sz w:val="24"/>
          <w:szCs w:val="24"/>
        </w:rPr>
        <w:t>Vol</w:t>
      </w:r>
      <w:proofErr w:type="spellEnd"/>
      <w:r w:rsidRPr="00104DF5">
        <w:rPr>
          <w:rFonts w:ascii="Arial" w:hAnsi="Arial" w:cs="Arial"/>
          <w:sz w:val="24"/>
          <w:szCs w:val="24"/>
        </w:rPr>
        <w:t xml:space="preserve"> 1, </w:t>
      </w:r>
      <w:proofErr w:type="spellStart"/>
      <w:r w:rsidRPr="00104DF5">
        <w:rPr>
          <w:rFonts w:ascii="Arial" w:hAnsi="Arial" w:cs="Arial"/>
          <w:sz w:val="24"/>
          <w:szCs w:val="24"/>
        </w:rPr>
        <w:t>Num</w:t>
      </w:r>
      <w:proofErr w:type="spellEnd"/>
      <w:r w:rsidRPr="00104DF5">
        <w:rPr>
          <w:rFonts w:ascii="Arial" w:hAnsi="Arial" w:cs="Arial"/>
          <w:sz w:val="24"/>
          <w:szCs w:val="24"/>
        </w:rPr>
        <w:t xml:space="preserve"> 1; </w:t>
      </w:r>
      <w:proofErr w:type="spellStart"/>
      <w:r w:rsidRPr="00104DF5">
        <w:rPr>
          <w:rFonts w:ascii="Arial" w:hAnsi="Arial" w:cs="Arial"/>
          <w:sz w:val="24"/>
          <w:szCs w:val="24"/>
        </w:rPr>
        <w:t>pp</w:t>
      </w:r>
      <w:proofErr w:type="spellEnd"/>
      <w:r w:rsidRPr="00104DF5">
        <w:rPr>
          <w:rFonts w:ascii="Arial" w:hAnsi="Arial" w:cs="Arial"/>
          <w:sz w:val="24"/>
          <w:szCs w:val="24"/>
        </w:rPr>
        <w:t xml:space="preserve">: 29-36. </w:t>
      </w:r>
    </w:p>
    <w:p w14:paraId="713E7379" w14:textId="40517106" w:rsidR="00327A91" w:rsidRPr="00104DF5" w:rsidRDefault="00327A91" w:rsidP="00104DF5">
      <w:pPr>
        <w:spacing w:after="0"/>
        <w:jc w:val="both"/>
        <w:rPr>
          <w:rFonts w:ascii="Arial" w:hAnsi="Arial" w:cs="Arial"/>
          <w:sz w:val="24"/>
          <w:szCs w:val="24"/>
        </w:rPr>
      </w:pPr>
      <w:r w:rsidRPr="00104DF5">
        <w:rPr>
          <w:rFonts w:ascii="Arial" w:hAnsi="Arial" w:cs="Arial"/>
          <w:color w:val="222222"/>
          <w:sz w:val="24"/>
          <w:szCs w:val="24"/>
          <w:shd w:val="clear" w:color="auto" w:fill="FFFFFF"/>
        </w:rPr>
        <w:t xml:space="preserve">López, J. E., López Salazar, J. E., López Salazar, Y., &amp; </w:t>
      </w:r>
      <w:proofErr w:type="spellStart"/>
      <w:r w:rsidRPr="00104DF5">
        <w:rPr>
          <w:rFonts w:ascii="Arial" w:hAnsi="Arial" w:cs="Arial"/>
          <w:color w:val="222222"/>
          <w:sz w:val="24"/>
          <w:szCs w:val="24"/>
          <w:shd w:val="clear" w:color="auto" w:fill="FFFFFF"/>
        </w:rPr>
        <w:t>Fasanella</w:t>
      </w:r>
      <w:proofErr w:type="spellEnd"/>
      <w:r w:rsidRPr="00104DF5">
        <w:rPr>
          <w:rFonts w:ascii="Arial" w:hAnsi="Arial" w:cs="Arial"/>
          <w:color w:val="222222"/>
          <w:sz w:val="24"/>
          <w:szCs w:val="24"/>
          <w:shd w:val="clear" w:color="auto" w:fill="FFFFFF"/>
        </w:rPr>
        <w:t>, H. (2007). Osteoporosis: alimentación, calcio, vitamina D y ejercicio. </w:t>
      </w:r>
      <w:r w:rsidRPr="00104DF5">
        <w:rPr>
          <w:rFonts w:ascii="Arial" w:hAnsi="Arial" w:cs="Arial"/>
          <w:i/>
          <w:iCs/>
          <w:color w:val="222222"/>
          <w:sz w:val="24"/>
          <w:szCs w:val="24"/>
          <w:shd w:val="clear" w:color="auto" w:fill="FFFFFF"/>
        </w:rPr>
        <w:t>Gaceta Médica de Caracas</w:t>
      </w:r>
      <w:r w:rsidRPr="00104DF5">
        <w:rPr>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115</w:t>
      </w:r>
      <w:r w:rsidRPr="00104DF5">
        <w:rPr>
          <w:rFonts w:ascii="Arial" w:hAnsi="Arial" w:cs="Arial"/>
          <w:color w:val="222222"/>
          <w:sz w:val="24"/>
          <w:szCs w:val="24"/>
          <w:shd w:val="clear" w:color="auto" w:fill="FFFFFF"/>
        </w:rPr>
        <w:t>(4), 286-2</w:t>
      </w:r>
      <w:r w:rsidR="00104DF5">
        <w:rPr>
          <w:rFonts w:ascii="Arial" w:hAnsi="Arial" w:cs="Arial"/>
          <w:color w:val="222222"/>
          <w:sz w:val="24"/>
          <w:szCs w:val="24"/>
          <w:shd w:val="clear" w:color="auto" w:fill="FFFFFF"/>
        </w:rPr>
        <w:t>021</w:t>
      </w:r>
    </w:p>
    <w:p w14:paraId="669CD8CB" w14:textId="231C9D07" w:rsidR="00327A91" w:rsidRPr="00104DF5" w:rsidRDefault="00327A91" w:rsidP="00104DF5">
      <w:pPr>
        <w:spacing w:after="0"/>
        <w:jc w:val="both"/>
        <w:rPr>
          <w:rFonts w:ascii="Arial" w:hAnsi="Arial" w:cs="Arial"/>
          <w:color w:val="222222"/>
          <w:sz w:val="24"/>
          <w:szCs w:val="24"/>
          <w:shd w:val="clear" w:color="auto" w:fill="FFFFFF"/>
        </w:rPr>
      </w:pPr>
      <w:proofErr w:type="spellStart"/>
      <w:r w:rsidRPr="00104DF5">
        <w:rPr>
          <w:rFonts w:ascii="Arial" w:hAnsi="Arial" w:cs="Arial"/>
          <w:sz w:val="24"/>
          <w:szCs w:val="24"/>
        </w:rPr>
        <w:t>Marquez</w:t>
      </w:r>
      <w:proofErr w:type="spellEnd"/>
      <w:r w:rsidRPr="00104DF5">
        <w:rPr>
          <w:rFonts w:ascii="Arial" w:hAnsi="Arial" w:cs="Arial"/>
          <w:sz w:val="24"/>
          <w:szCs w:val="24"/>
        </w:rPr>
        <w:t xml:space="preserve"> Rosa S; </w:t>
      </w:r>
      <w:proofErr w:type="spellStart"/>
      <w:r w:rsidRPr="00104DF5">
        <w:rPr>
          <w:rFonts w:ascii="Arial" w:hAnsi="Arial" w:cs="Arial"/>
          <w:sz w:val="24"/>
          <w:szCs w:val="24"/>
        </w:rPr>
        <w:t>Garatachea</w:t>
      </w:r>
      <w:proofErr w:type="spellEnd"/>
      <w:r w:rsidRPr="00104DF5">
        <w:rPr>
          <w:rFonts w:ascii="Arial" w:hAnsi="Arial" w:cs="Arial"/>
          <w:sz w:val="24"/>
          <w:szCs w:val="24"/>
        </w:rPr>
        <w:t xml:space="preserve"> Vallejo N (2012). Actividad Física y Salud. </w:t>
      </w:r>
      <w:proofErr w:type="spellStart"/>
      <w:r w:rsidRPr="00104DF5">
        <w:rPr>
          <w:rFonts w:ascii="Arial" w:hAnsi="Arial" w:cs="Arial"/>
          <w:sz w:val="24"/>
          <w:szCs w:val="24"/>
        </w:rPr>
        <w:t>Capitulo</w:t>
      </w:r>
      <w:proofErr w:type="spellEnd"/>
      <w:r w:rsidRPr="00104DF5">
        <w:rPr>
          <w:rFonts w:ascii="Arial" w:hAnsi="Arial" w:cs="Arial"/>
          <w:sz w:val="24"/>
          <w:szCs w:val="24"/>
        </w:rPr>
        <w:t xml:space="preserve"> 23: Obesidad y Ejercicio Físico (Villaverde </w:t>
      </w:r>
      <w:proofErr w:type="spellStart"/>
      <w:r w:rsidRPr="00104DF5">
        <w:rPr>
          <w:rFonts w:ascii="Arial" w:hAnsi="Arial" w:cs="Arial"/>
          <w:sz w:val="24"/>
          <w:szCs w:val="24"/>
        </w:rPr>
        <w:t>Gutierrez</w:t>
      </w:r>
      <w:proofErr w:type="spellEnd"/>
      <w:r w:rsidRPr="00104DF5">
        <w:rPr>
          <w:rFonts w:ascii="Arial" w:hAnsi="Arial" w:cs="Arial"/>
          <w:sz w:val="24"/>
          <w:szCs w:val="24"/>
        </w:rPr>
        <w:t xml:space="preserve"> C). Editorial Diaz de Santos.</w:t>
      </w:r>
    </w:p>
    <w:p w14:paraId="6F5A1FC0" w14:textId="0266216A" w:rsidR="007917DF" w:rsidRPr="00104DF5" w:rsidRDefault="007917DF"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Moreno, J. A., &amp; Martínez, A. (2006). Importancia de la Teoría de la Autodeterminación en la práctica físico-deportiva: Fundamentos e implicaciones prácticas.</w:t>
      </w:r>
      <w:r w:rsidRPr="00104DF5">
        <w:rPr>
          <w:rStyle w:val="apple-converted-space"/>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Cuadernos de psicología del deporte</w:t>
      </w:r>
      <w:r w:rsidRPr="00104DF5">
        <w:rPr>
          <w:rFonts w:ascii="Arial" w:hAnsi="Arial" w:cs="Arial"/>
          <w:color w:val="222222"/>
          <w:sz w:val="24"/>
          <w:szCs w:val="24"/>
          <w:shd w:val="clear" w:color="auto" w:fill="FFFFFF"/>
        </w:rPr>
        <w:t>,</w:t>
      </w:r>
      <w:r w:rsidRPr="00104DF5">
        <w:rPr>
          <w:rStyle w:val="apple-converted-space"/>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6</w:t>
      </w:r>
      <w:r w:rsidRPr="00104DF5">
        <w:rPr>
          <w:rFonts w:ascii="Arial" w:hAnsi="Arial" w:cs="Arial"/>
          <w:color w:val="222222"/>
          <w:sz w:val="24"/>
          <w:szCs w:val="24"/>
          <w:shd w:val="clear" w:color="auto" w:fill="FFFFFF"/>
        </w:rPr>
        <w:t>(2).</w:t>
      </w:r>
    </w:p>
    <w:p w14:paraId="4216836C" w14:textId="195C3B92" w:rsidR="00327A91" w:rsidRPr="00104DF5" w:rsidRDefault="00327A91" w:rsidP="00104DF5">
      <w:pPr>
        <w:spacing w:after="0"/>
        <w:jc w:val="both"/>
        <w:rPr>
          <w:rFonts w:ascii="Arial" w:hAnsi="Arial" w:cs="Arial"/>
          <w:color w:val="222222"/>
          <w:sz w:val="24"/>
          <w:szCs w:val="24"/>
          <w:shd w:val="clear" w:color="auto" w:fill="FFFFFF"/>
        </w:rPr>
      </w:pPr>
      <w:proofErr w:type="spellStart"/>
      <w:r w:rsidRPr="00104DF5">
        <w:rPr>
          <w:rFonts w:ascii="Arial" w:hAnsi="Arial" w:cs="Arial"/>
          <w:color w:val="222222"/>
          <w:sz w:val="24"/>
          <w:szCs w:val="24"/>
          <w:shd w:val="clear" w:color="auto" w:fill="FFFFFF"/>
        </w:rPr>
        <w:t>Novials</w:t>
      </w:r>
      <w:proofErr w:type="spellEnd"/>
      <w:r w:rsidRPr="00104DF5">
        <w:rPr>
          <w:rFonts w:ascii="Arial" w:hAnsi="Arial" w:cs="Arial"/>
          <w:color w:val="222222"/>
          <w:sz w:val="24"/>
          <w:szCs w:val="24"/>
          <w:shd w:val="clear" w:color="auto" w:fill="FFFFFF"/>
        </w:rPr>
        <w:t>, A. (2006). Diabetes y ejercicio. </w:t>
      </w:r>
      <w:r w:rsidRPr="00104DF5">
        <w:rPr>
          <w:rFonts w:ascii="Arial" w:hAnsi="Arial" w:cs="Arial"/>
          <w:iCs/>
          <w:color w:val="222222"/>
          <w:sz w:val="24"/>
          <w:szCs w:val="24"/>
          <w:shd w:val="clear" w:color="auto" w:fill="FFFFFF"/>
        </w:rPr>
        <w:t>Grupo de trabajo de Diabetes y Ejercicio de la Sociedad Española de Diabetes (SED). Ediciones Mayo SA</w:t>
      </w:r>
      <w:r w:rsidRPr="00104DF5">
        <w:rPr>
          <w:rFonts w:ascii="Arial" w:hAnsi="Arial" w:cs="Arial"/>
          <w:color w:val="222222"/>
          <w:sz w:val="24"/>
          <w:szCs w:val="24"/>
          <w:shd w:val="clear" w:color="auto" w:fill="FFFFFF"/>
        </w:rPr>
        <w:t>, </w:t>
      </w:r>
      <w:r w:rsidRPr="00104DF5">
        <w:rPr>
          <w:rFonts w:ascii="Arial" w:hAnsi="Arial" w:cs="Arial"/>
          <w:iCs/>
          <w:color w:val="222222"/>
          <w:sz w:val="24"/>
          <w:szCs w:val="24"/>
          <w:shd w:val="clear" w:color="auto" w:fill="FFFFFF"/>
        </w:rPr>
        <w:t>2</w:t>
      </w:r>
      <w:r w:rsidRPr="00104DF5">
        <w:rPr>
          <w:rFonts w:ascii="Arial" w:hAnsi="Arial" w:cs="Arial"/>
          <w:color w:val="222222"/>
          <w:sz w:val="24"/>
          <w:szCs w:val="24"/>
          <w:shd w:val="clear" w:color="auto" w:fill="FFFFFF"/>
        </w:rPr>
        <w:t>.</w:t>
      </w:r>
    </w:p>
    <w:p w14:paraId="03D444E3" w14:textId="630A333B" w:rsidR="00327A91" w:rsidRPr="00104DF5" w:rsidRDefault="00327A91"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NUÑEZ, M., &amp; MACKENNEY, J. (2015). Asma y ejercicio: Revisión bibliográfica. </w:t>
      </w:r>
      <w:r w:rsidRPr="00104DF5">
        <w:rPr>
          <w:rFonts w:ascii="Arial" w:hAnsi="Arial" w:cs="Arial"/>
          <w:i/>
          <w:iCs/>
          <w:color w:val="222222"/>
          <w:sz w:val="24"/>
          <w:szCs w:val="24"/>
          <w:shd w:val="clear" w:color="auto" w:fill="FFFFFF"/>
        </w:rPr>
        <w:t>Revista chilena de enfermedades respiratorias</w:t>
      </w:r>
      <w:r w:rsidRPr="00104DF5">
        <w:rPr>
          <w:rFonts w:ascii="Arial" w:hAnsi="Arial" w:cs="Arial"/>
          <w:color w:val="222222"/>
          <w:sz w:val="24"/>
          <w:szCs w:val="24"/>
          <w:shd w:val="clear" w:color="auto" w:fill="FFFFFF"/>
        </w:rPr>
        <w:t>, </w:t>
      </w:r>
      <w:r w:rsidRPr="00104DF5">
        <w:rPr>
          <w:rFonts w:ascii="Arial" w:hAnsi="Arial" w:cs="Arial"/>
          <w:i/>
          <w:iCs/>
          <w:color w:val="222222"/>
          <w:sz w:val="24"/>
          <w:szCs w:val="24"/>
          <w:shd w:val="clear" w:color="auto" w:fill="FFFFFF"/>
        </w:rPr>
        <w:t>31</w:t>
      </w:r>
      <w:r w:rsidRPr="00104DF5">
        <w:rPr>
          <w:rFonts w:ascii="Arial" w:hAnsi="Arial" w:cs="Arial"/>
          <w:color w:val="222222"/>
          <w:sz w:val="24"/>
          <w:szCs w:val="24"/>
          <w:shd w:val="clear" w:color="auto" w:fill="FFFFFF"/>
        </w:rPr>
        <w:t>(1), 27-36.</w:t>
      </w:r>
    </w:p>
    <w:p w14:paraId="01637623" w14:textId="77777777" w:rsidR="007917DF" w:rsidRPr="00104DF5" w:rsidRDefault="007917DF" w:rsidP="00104DF5">
      <w:pPr>
        <w:spacing w:after="0"/>
        <w:jc w:val="both"/>
        <w:rPr>
          <w:rFonts w:ascii="Arial" w:hAnsi="Arial" w:cs="Arial"/>
          <w:sz w:val="24"/>
          <w:szCs w:val="24"/>
        </w:rPr>
      </w:pPr>
      <w:proofErr w:type="spellStart"/>
      <w:r w:rsidRPr="00104DF5">
        <w:rPr>
          <w:rFonts w:ascii="Arial" w:hAnsi="Arial" w:cs="Arial"/>
          <w:color w:val="222222"/>
          <w:sz w:val="24"/>
          <w:szCs w:val="24"/>
          <w:shd w:val="clear" w:color="auto" w:fill="FFFFFF"/>
        </w:rPr>
        <w:t>Reffers</w:t>
      </w:r>
      <w:proofErr w:type="spellEnd"/>
      <w:r w:rsidRPr="00104DF5">
        <w:rPr>
          <w:rFonts w:ascii="Arial" w:hAnsi="Arial" w:cs="Arial"/>
          <w:color w:val="222222"/>
          <w:sz w:val="24"/>
          <w:szCs w:val="24"/>
          <w:shd w:val="clear" w:color="auto" w:fill="FFFFFF"/>
        </w:rPr>
        <w:t xml:space="preserve">, D. Q., Cornejo, J. I., Correa, M. S. M., &amp; </w:t>
      </w:r>
      <w:proofErr w:type="spellStart"/>
      <w:r w:rsidRPr="00104DF5">
        <w:rPr>
          <w:rFonts w:ascii="Arial" w:hAnsi="Arial" w:cs="Arial"/>
          <w:color w:val="222222"/>
          <w:sz w:val="24"/>
          <w:szCs w:val="24"/>
          <w:shd w:val="clear" w:color="auto" w:fill="FFFFFF"/>
        </w:rPr>
        <w:t>Uarac</w:t>
      </w:r>
      <w:proofErr w:type="spellEnd"/>
      <w:r w:rsidRPr="00104DF5">
        <w:rPr>
          <w:rFonts w:ascii="Arial" w:hAnsi="Arial" w:cs="Arial"/>
          <w:color w:val="222222"/>
          <w:sz w:val="24"/>
          <w:szCs w:val="24"/>
          <w:shd w:val="clear" w:color="auto" w:fill="FFFFFF"/>
        </w:rPr>
        <w:t xml:space="preserve">, M. M. (2015) Validez del </w:t>
      </w:r>
      <w:proofErr w:type="spellStart"/>
      <w:r w:rsidRPr="00104DF5">
        <w:rPr>
          <w:rFonts w:ascii="Arial" w:hAnsi="Arial" w:cs="Arial"/>
          <w:color w:val="222222"/>
          <w:sz w:val="24"/>
          <w:szCs w:val="24"/>
          <w:shd w:val="clear" w:color="auto" w:fill="FFFFFF"/>
        </w:rPr>
        <w:t>Talk</w:t>
      </w:r>
      <w:proofErr w:type="spellEnd"/>
      <w:r w:rsidRPr="00104DF5">
        <w:rPr>
          <w:rFonts w:ascii="Arial" w:hAnsi="Arial" w:cs="Arial"/>
          <w:color w:val="222222"/>
          <w:sz w:val="24"/>
          <w:szCs w:val="24"/>
          <w:shd w:val="clear" w:color="auto" w:fill="FFFFFF"/>
        </w:rPr>
        <w:t xml:space="preserve"> Test como método para estimar la intensidad de ejercicio en un grupo de uniformados sanos entre 18 y 25 años de la comuna de Valdivia.</w:t>
      </w:r>
      <w:r w:rsidRPr="00104DF5">
        <w:rPr>
          <w:rFonts w:ascii="Arial" w:hAnsi="Arial" w:cs="Arial"/>
          <w:sz w:val="24"/>
          <w:szCs w:val="24"/>
        </w:rPr>
        <w:t xml:space="preserve"> Revista de Estudios en Movimiento; </w:t>
      </w:r>
      <w:proofErr w:type="spellStart"/>
      <w:r w:rsidRPr="00104DF5">
        <w:rPr>
          <w:rFonts w:ascii="Arial" w:hAnsi="Arial" w:cs="Arial"/>
          <w:sz w:val="24"/>
          <w:szCs w:val="24"/>
        </w:rPr>
        <w:t>Vol</w:t>
      </w:r>
      <w:proofErr w:type="spellEnd"/>
      <w:r w:rsidRPr="00104DF5">
        <w:rPr>
          <w:rFonts w:ascii="Arial" w:hAnsi="Arial" w:cs="Arial"/>
          <w:sz w:val="24"/>
          <w:szCs w:val="24"/>
        </w:rPr>
        <w:t xml:space="preserve"> 2 (1); </w:t>
      </w:r>
      <w:proofErr w:type="spellStart"/>
      <w:r w:rsidRPr="00104DF5">
        <w:rPr>
          <w:rFonts w:ascii="Arial" w:hAnsi="Arial" w:cs="Arial"/>
          <w:sz w:val="24"/>
          <w:szCs w:val="24"/>
        </w:rPr>
        <w:t>pp</w:t>
      </w:r>
      <w:proofErr w:type="spellEnd"/>
      <w:r w:rsidRPr="00104DF5">
        <w:rPr>
          <w:rFonts w:ascii="Arial" w:hAnsi="Arial" w:cs="Arial"/>
          <w:sz w:val="24"/>
          <w:szCs w:val="24"/>
        </w:rPr>
        <w:t xml:space="preserve"> 41-46.</w:t>
      </w:r>
    </w:p>
    <w:p w14:paraId="5FB7BCA2" w14:textId="77777777" w:rsidR="00CE6759" w:rsidRPr="00104DF5" w:rsidRDefault="00CE6759" w:rsidP="00104DF5">
      <w:pPr>
        <w:spacing w:after="0"/>
        <w:jc w:val="both"/>
        <w:rPr>
          <w:rFonts w:ascii="Arial" w:hAnsi="Arial" w:cs="Arial"/>
          <w:color w:val="222222"/>
          <w:sz w:val="24"/>
          <w:szCs w:val="24"/>
          <w:shd w:val="clear" w:color="auto" w:fill="FFFFFF"/>
        </w:rPr>
      </w:pPr>
      <w:r w:rsidRPr="00104DF5">
        <w:rPr>
          <w:rFonts w:ascii="Arial" w:hAnsi="Arial" w:cs="Arial"/>
          <w:color w:val="222222"/>
          <w:sz w:val="24"/>
          <w:szCs w:val="24"/>
          <w:shd w:val="clear" w:color="auto" w:fill="FFFFFF"/>
        </w:rPr>
        <w:t>Saz-Peiró, P. (2016). Por qué recetar ejercicio en pacientes diagnosticados de cáncer.</w:t>
      </w:r>
      <w:r w:rsidRPr="00104DF5">
        <w:rPr>
          <w:rStyle w:val="apple-converted-space"/>
          <w:rFonts w:ascii="Arial" w:hAnsi="Arial" w:cs="Arial"/>
          <w:color w:val="222222"/>
          <w:sz w:val="24"/>
          <w:szCs w:val="24"/>
          <w:shd w:val="clear" w:color="auto" w:fill="FFFFFF"/>
        </w:rPr>
        <w:t> </w:t>
      </w:r>
      <w:r w:rsidRPr="00104DF5">
        <w:rPr>
          <w:rFonts w:ascii="Arial" w:hAnsi="Arial" w:cs="Arial"/>
          <w:iCs/>
          <w:color w:val="222222"/>
          <w:sz w:val="24"/>
          <w:szCs w:val="24"/>
          <w:shd w:val="clear" w:color="auto" w:fill="FFFFFF"/>
        </w:rPr>
        <w:t>Medicina Naturista</w:t>
      </w:r>
      <w:r w:rsidRPr="00104DF5">
        <w:rPr>
          <w:rFonts w:ascii="Arial" w:hAnsi="Arial" w:cs="Arial"/>
          <w:color w:val="222222"/>
          <w:sz w:val="24"/>
          <w:szCs w:val="24"/>
          <w:shd w:val="clear" w:color="auto" w:fill="FFFFFF"/>
        </w:rPr>
        <w:t>,</w:t>
      </w:r>
      <w:r w:rsidRPr="00104DF5">
        <w:rPr>
          <w:rStyle w:val="apple-converted-space"/>
          <w:rFonts w:ascii="Arial" w:hAnsi="Arial" w:cs="Arial"/>
          <w:color w:val="222222"/>
          <w:sz w:val="24"/>
          <w:szCs w:val="24"/>
          <w:shd w:val="clear" w:color="auto" w:fill="FFFFFF"/>
        </w:rPr>
        <w:t> </w:t>
      </w:r>
      <w:r w:rsidRPr="00104DF5">
        <w:rPr>
          <w:rFonts w:ascii="Arial" w:hAnsi="Arial" w:cs="Arial"/>
          <w:iCs/>
          <w:color w:val="222222"/>
          <w:sz w:val="24"/>
          <w:szCs w:val="24"/>
          <w:shd w:val="clear" w:color="auto" w:fill="FFFFFF"/>
        </w:rPr>
        <w:t>10</w:t>
      </w:r>
      <w:r w:rsidRPr="00104DF5">
        <w:rPr>
          <w:rFonts w:ascii="Arial" w:hAnsi="Arial" w:cs="Arial"/>
          <w:color w:val="222222"/>
          <w:sz w:val="24"/>
          <w:szCs w:val="24"/>
          <w:shd w:val="clear" w:color="auto" w:fill="FFFFFF"/>
        </w:rPr>
        <w:t>(1).</w:t>
      </w:r>
    </w:p>
    <w:p w14:paraId="46936679" w14:textId="77777777" w:rsidR="00B17199" w:rsidRDefault="00B17199" w:rsidP="00104DF5">
      <w:pPr>
        <w:spacing w:after="0"/>
        <w:jc w:val="both"/>
      </w:pPr>
    </w:p>
    <w:sectPr w:rsidR="00B17199" w:rsidSect="005C36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58F5"/>
    <w:multiLevelType w:val="hybridMultilevel"/>
    <w:tmpl w:val="6A1ADB9A"/>
    <w:lvl w:ilvl="0" w:tplc="1D96470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A38718C"/>
    <w:multiLevelType w:val="hybridMultilevel"/>
    <w:tmpl w:val="A4C46D0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B8B3DD8"/>
    <w:multiLevelType w:val="hybridMultilevel"/>
    <w:tmpl w:val="7DA461BA"/>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6FD1CAC"/>
    <w:multiLevelType w:val="hybridMultilevel"/>
    <w:tmpl w:val="3B18617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C8B478D"/>
    <w:multiLevelType w:val="hybridMultilevel"/>
    <w:tmpl w:val="80EEA5A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9"/>
    <w:rsid w:val="000128C6"/>
    <w:rsid w:val="0006582E"/>
    <w:rsid w:val="000B1F79"/>
    <w:rsid w:val="000B3B9B"/>
    <w:rsid w:val="00104DF5"/>
    <w:rsid w:val="0010773E"/>
    <w:rsid w:val="00111389"/>
    <w:rsid w:val="001C7338"/>
    <w:rsid w:val="00204733"/>
    <w:rsid w:val="00224D57"/>
    <w:rsid w:val="00243AD4"/>
    <w:rsid w:val="00270EF7"/>
    <w:rsid w:val="00283050"/>
    <w:rsid w:val="002E5360"/>
    <w:rsid w:val="00327A91"/>
    <w:rsid w:val="003863DF"/>
    <w:rsid w:val="003870CF"/>
    <w:rsid w:val="003F2F54"/>
    <w:rsid w:val="00402D17"/>
    <w:rsid w:val="00413D9E"/>
    <w:rsid w:val="0044003E"/>
    <w:rsid w:val="004A31F6"/>
    <w:rsid w:val="004A4A99"/>
    <w:rsid w:val="004B5E73"/>
    <w:rsid w:val="004C2580"/>
    <w:rsid w:val="004E6809"/>
    <w:rsid w:val="004F1D2B"/>
    <w:rsid w:val="00584D21"/>
    <w:rsid w:val="00586D1C"/>
    <w:rsid w:val="005C3601"/>
    <w:rsid w:val="005F723B"/>
    <w:rsid w:val="00615520"/>
    <w:rsid w:val="006C5D0F"/>
    <w:rsid w:val="006F021B"/>
    <w:rsid w:val="007318EF"/>
    <w:rsid w:val="0077110D"/>
    <w:rsid w:val="00780272"/>
    <w:rsid w:val="007917DF"/>
    <w:rsid w:val="007B3B6A"/>
    <w:rsid w:val="007C31E0"/>
    <w:rsid w:val="007D26AF"/>
    <w:rsid w:val="008220C0"/>
    <w:rsid w:val="00825BF5"/>
    <w:rsid w:val="008556CC"/>
    <w:rsid w:val="00873417"/>
    <w:rsid w:val="0089527E"/>
    <w:rsid w:val="008A605C"/>
    <w:rsid w:val="0090679A"/>
    <w:rsid w:val="00955BB0"/>
    <w:rsid w:val="0098458E"/>
    <w:rsid w:val="009B211E"/>
    <w:rsid w:val="009C3D87"/>
    <w:rsid w:val="009F0987"/>
    <w:rsid w:val="009F25E3"/>
    <w:rsid w:val="00A12A9F"/>
    <w:rsid w:val="00A25149"/>
    <w:rsid w:val="00A43D4D"/>
    <w:rsid w:val="00A44B3A"/>
    <w:rsid w:val="00AA3E9B"/>
    <w:rsid w:val="00B01BCC"/>
    <w:rsid w:val="00B17199"/>
    <w:rsid w:val="00B95C57"/>
    <w:rsid w:val="00BA3731"/>
    <w:rsid w:val="00BC2BF2"/>
    <w:rsid w:val="00BD5E3D"/>
    <w:rsid w:val="00C828C0"/>
    <w:rsid w:val="00CC296A"/>
    <w:rsid w:val="00CC69D0"/>
    <w:rsid w:val="00CC7F88"/>
    <w:rsid w:val="00CE5C79"/>
    <w:rsid w:val="00CE6759"/>
    <w:rsid w:val="00D00872"/>
    <w:rsid w:val="00D01A1A"/>
    <w:rsid w:val="00D06CEC"/>
    <w:rsid w:val="00D141BA"/>
    <w:rsid w:val="00D16A4C"/>
    <w:rsid w:val="00DF6B09"/>
    <w:rsid w:val="00E25469"/>
    <w:rsid w:val="00E3278E"/>
    <w:rsid w:val="00E41CEB"/>
    <w:rsid w:val="00E62ED9"/>
    <w:rsid w:val="00F63956"/>
    <w:rsid w:val="00F66BB0"/>
    <w:rsid w:val="00F91A19"/>
    <w:rsid w:val="00FC5293"/>
    <w:rsid w:val="00FD0120"/>
    <w:rsid w:val="00FD4DE8"/>
    <w:rsid w:val="00FF55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7E3F"/>
  <w15:docId w15:val="{C640B7BF-4206-4F06-8A43-517B446B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171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E6809"/>
    <w:pPr>
      <w:ind w:left="720"/>
      <w:contextualSpacing/>
    </w:pPr>
  </w:style>
  <w:style w:type="character" w:customStyle="1" w:styleId="apple-converted-space">
    <w:name w:val="apple-converted-space"/>
    <w:basedOn w:val="Fuentedeprrafopredeter"/>
    <w:rsid w:val="001C7338"/>
  </w:style>
  <w:style w:type="character" w:styleId="Hipervnculo">
    <w:name w:val="Hyperlink"/>
    <w:basedOn w:val="Fuentedeprrafopredeter"/>
    <w:uiPriority w:val="99"/>
    <w:semiHidden/>
    <w:unhideWhenUsed/>
    <w:rsid w:val="00A25149"/>
    <w:rPr>
      <w:color w:val="0000FF"/>
      <w:u w:val="single"/>
    </w:rPr>
  </w:style>
  <w:style w:type="paragraph" w:styleId="Textodeglobo">
    <w:name w:val="Balloon Text"/>
    <w:basedOn w:val="Normal"/>
    <w:link w:val="TextodegloboCar"/>
    <w:uiPriority w:val="99"/>
    <w:semiHidden/>
    <w:unhideWhenUsed/>
    <w:rsid w:val="00955B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2534</Words>
  <Characters>13941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Usuario</cp:lastModifiedBy>
  <cp:revision>2</cp:revision>
  <cp:lastPrinted>2019-10-03T19:50:00Z</cp:lastPrinted>
  <dcterms:created xsi:type="dcterms:W3CDTF">2021-10-18T13:22:00Z</dcterms:created>
  <dcterms:modified xsi:type="dcterms:W3CDTF">2021-10-18T13:22:00Z</dcterms:modified>
</cp:coreProperties>
</file>