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B7620" w14:textId="77777777" w:rsidR="00C92332" w:rsidRPr="000650C8" w:rsidRDefault="00C92332" w:rsidP="00C92332">
      <w:pPr>
        <w:pStyle w:val="Encabezado"/>
        <w:rPr>
          <w:sz w:val="16"/>
          <w:szCs w:val="16"/>
        </w:rPr>
      </w:pPr>
      <w:r w:rsidRPr="00AA20BE">
        <w:rPr>
          <w:noProof/>
          <w:lang w:val="es-ES" w:eastAsia="es-ES"/>
        </w:rPr>
        <w:drawing>
          <wp:anchor distT="0" distB="0" distL="114300" distR="114300" simplePos="0" relativeHeight="251659264" behindDoc="0" locked="0" layoutInCell="1" allowOverlap="1" wp14:anchorId="11543441" wp14:editId="666561D3">
            <wp:simplePos x="0" y="0"/>
            <wp:positionH relativeFrom="margin">
              <wp:posOffset>4686300</wp:posOffset>
            </wp:positionH>
            <wp:positionV relativeFrom="paragraph">
              <wp:posOffset>0</wp:posOffset>
            </wp:positionV>
            <wp:extent cx="430530" cy="480060"/>
            <wp:effectExtent l="0" t="0" r="7620" b="0"/>
            <wp:wrapThrough wrapText="bothSides">
              <wp:wrapPolygon edited="0">
                <wp:start x="0" y="0"/>
                <wp:lineTo x="0" y="20571"/>
                <wp:lineTo x="21027" y="20571"/>
                <wp:lineTo x="21027" y="0"/>
                <wp:lineTo x="0" y="0"/>
              </wp:wrapPolygon>
            </wp:wrapThrough>
            <wp:docPr id="3" name="0 Imagen" descr="Escudo de Cata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de Catamarca.jpg"/>
                    <pic:cNvPicPr/>
                  </pic:nvPicPr>
                  <pic:blipFill>
                    <a:blip r:embed="rId7"/>
                    <a:stretch>
                      <a:fillRect/>
                    </a:stretch>
                  </pic:blipFill>
                  <pic:spPr>
                    <a:xfrm>
                      <a:off x="0" y="0"/>
                      <a:ext cx="430530" cy="480060"/>
                    </a:xfrm>
                    <a:prstGeom prst="rect">
                      <a:avLst/>
                    </a:prstGeom>
                  </pic:spPr>
                </pic:pic>
              </a:graphicData>
            </a:graphic>
            <wp14:sizeRelH relativeFrom="margin">
              <wp14:pctWidth>0</wp14:pctWidth>
            </wp14:sizeRelH>
            <wp14:sizeRelV relativeFrom="margin">
              <wp14:pctHeight>0</wp14:pctHeight>
            </wp14:sizeRelV>
          </wp:anchor>
        </w:drawing>
      </w:r>
      <w:r w:rsidRPr="008027A6">
        <w:rPr>
          <w:rFonts w:ascii="Arial" w:hAnsi="Arial" w:cs="Arial"/>
          <w:b/>
          <w:noProof/>
          <w:sz w:val="24"/>
          <w:szCs w:val="24"/>
          <w:lang w:val="es-ES" w:eastAsia="es-ES"/>
        </w:rPr>
        <w:drawing>
          <wp:inline distT="0" distB="0" distL="0" distR="0" wp14:anchorId="5A66CF0A" wp14:editId="3521A859">
            <wp:extent cx="952500" cy="657225"/>
            <wp:effectExtent l="0" t="0" r="0" b="0"/>
            <wp:docPr id="4" name="Imagen 4" descr="D:\I.S.E.F\Logo IS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S.E.F\Logo ISE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inline>
        </w:drawing>
      </w:r>
      <w:r>
        <w:rPr>
          <w:sz w:val="16"/>
          <w:szCs w:val="16"/>
        </w:rPr>
        <w:t xml:space="preserve">                             </w:t>
      </w:r>
      <w:r w:rsidRPr="000650C8">
        <w:rPr>
          <w:sz w:val="16"/>
          <w:szCs w:val="16"/>
        </w:rPr>
        <w:t>MINISTERIO DE EDUCACION, CIENCIA Y TECNOLOGÍA</w:t>
      </w:r>
    </w:p>
    <w:p w14:paraId="24BF9CCB" w14:textId="77777777" w:rsidR="00C92332" w:rsidRDefault="00C92332" w:rsidP="00C92332">
      <w:pPr>
        <w:pStyle w:val="Encabezado"/>
        <w:jc w:val="center"/>
        <w:rPr>
          <w:sz w:val="16"/>
          <w:szCs w:val="16"/>
        </w:rPr>
      </w:pPr>
      <w:r w:rsidRPr="000650C8">
        <w:rPr>
          <w:sz w:val="16"/>
          <w:szCs w:val="16"/>
        </w:rPr>
        <w:t>DIRECCIÓN DE EDUCACION SUPERIO</w:t>
      </w:r>
      <w:r>
        <w:rPr>
          <w:sz w:val="16"/>
          <w:szCs w:val="16"/>
        </w:rPr>
        <w:t>R</w:t>
      </w:r>
    </w:p>
    <w:p w14:paraId="65EED243" w14:textId="77777777" w:rsidR="00C92332" w:rsidRPr="000650C8" w:rsidRDefault="00C92332" w:rsidP="00C92332">
      <w:pPr>
        <w:pStyle w:val="Encabezado"/>
        <w:jc w:val="center"/>
        <w:rPr>
          <w:sz w:val="16"/>
          <w:szCs w:val="16"/>
        </w:rPr>
      </w:pPr>
      <w:r>
        <w:rPr>
          <w:sz w:val="16"/>
          <w:szCs w:val="16"/>
        </w:rPr>
        <w:t>INSTITUTO SUPERIOR DE EDUCACION FISICO</w:t>
      </w:r>
    </w:p>
    <w:p w14:paraId="16054F3A" w14:textId="77777777" w:rsidR="00C92332" w:rsidRPr="000E4CDE" w:rsidRDefault="00C92332" w:rsidP="00C92332">
      <w:pPr>
        <w:jc w:val="center"/>
        <w:rPr>
          <w:rFonts w:ascii="Arial" w:hAnsi="Arial" w:cs="Arial"/>
          <w:b/>
          <w:sz w:val="24"/>
          <w:szCs w:val="24"/>
        </w:rPr>
      </w:pPr>
    </w:p>
    <w:p w14:paraId="64BD1359" w14:textId="77777777" w:rsidR="00C92332" w:rsidRPr="00FB5032" w:rsidRDefault="00C92332" w:rsidP="00C92332">
      <w:pPr>
        <w:pStyle w:val="Encabezado"/>
        <w:spacing w:line="360" w:lineRule="auto"/>
        <w:jc w:val="center"/>
        <w:rPr>
          <w:rFonts w:ascii="Arial" w:hAnsi="Arial" w:cs="Arial"/>
          <w:b/>
          <w:sz w:val="24"/>
          <w:szCs w:val="24"/>
        </w:rPr>
      </w:pPr>
      <w:r w:rsidRPr="00FB5032">
        <w:rPr>
          <w:rFonts w:ascii="Arial" w:hAnsi="Arial" w:cs="Arial"/>
          <w:b/>
          <w:sz w:val="24"/>
          <w:szCs w:val="24"/>
          <w:lang w:val="es-ES"/>
        </w:rPr>
        <w:t>PROPUESTA CURRICULAR</w:t>
      </w:r>
    </w:p>
    <w:tbl>
      <w:tblPr>
        <w:tblpPr w:leftFromText="141" w:rightFromText="141" w:vertAnchor="text" w:horzAnchor="margin" w:tblpX="-143" w:tblpY="253"/>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4808"/>
      </w:tblGrid>
      <w:tr w:rsidR="00C92332" w:rsidRPr="00FB5032" w14:paraId="47F685FB" w14:textId="77777777" w:rsidTr="00554AB0">
        <w:tc>
          <w:tcPr>
            <w:tcW w:w="9899" w:type="dxa"/>
            <w:gridSpan w:val="2"/>
          </w:tcPr>
          <w:p w14:paraId="449C2EC6" w14:textId="77777777" w:rsidR="00C92332" w:rsidRPr="00FB5032" w:rsidRDefault="00C92332" w:rsidP="00554AB0">
            <w:pPr>
              <w:pStyle w:val="Ttulo1"/>
              <w:spacing w:line="360" w:lineRule="auto"/>
              <w:rPr>
                <w:rFonts w:ascii="Arial" w:hAnsi="Arial" w:cs="Arial"/>
                <w:sz w:val="24"/>
                <w:szCs w:val="24"/>
              </w:rPr>
            </w:pPr>
            <w:r w:rsidRPr="00FB5032">
              <w:rPr>
                <w:rFonts w:ascii="Arial" w:hAnsi="Arial" w:cs="Arial"/>
                <w:sz w:val="24"/>
                <w:szCs w:val="24"/>
              </w:rPr>
              <w:t>CARRERA:</w:t>
            </w:r>
          </w:p>
          <w:p w14:paraId="36BB3BEB" w14:textId="77777777" w:rsidR="00C92332" w:rsidRPr="00FB5032" w:rsidRDefault="00C92332" w:rsidP="00554AB0">
            <w:pPr>
              <w:tabs>
                <w:tab w:val="left" w:pos="5145"/>
              </w:tabs>
              <w:spacing w:line="360" w:lineRule="auto"/>
              <w:jc w:val="both"/>
              <w:rPr>
                <w:rFonts w:ascii="Arial" w:hAnsi="Arial" w:cs="Arial"/>
                <w:b/>
                <w:sz w:val="24"/>
                <w:szCs w:val="24"/>
              </w:rPr>
            </w:pPr>
            <w:r w:rsidRPr="00FB5032">
              <w:rPr>
                <w:rFonts w:ascii="Arial" w:hAnsi="Arial" w:cs="Arial"/>
                <w:sz w:val="24"/>
                <w:szCs w:val="24"/>
              </w:rPr>
              <w:t xml:space="preserve">                      </w:t>
            </w:r>
            <w:r w:rsidRPr="00FB5032">
              <w:rPr>
                <w:rFonts w:ascii="Arial" w:hAnsi="Arial" w:cs="Arial"/>
                <w:b/>
                <w:sz w:val="24"/>
                <w:szCs w:val="24"/>
              </w:rPr>
              <w:t xml:space="preserve"> PROFESORADO DE EDUCACIÓN FISICA</w:t>
            </w:r>
          </w:p>
        </w:tc>
      </w:tr>
      <w:tr w:rsidR="00C92332" w:rsidRPr="00FB5032" w14:paraId="3E497C32" w14:textId="77777777" w:rsidTr="00554AB0">
        <w:tc>
          <w:tcPr>
            <w:tcW w:w="9899" w:type="dxa"/>
            <w:gridSpan w:val="2"/>
          </w:tcPr>
          <w:p w14:paraId="577EBF54" w14:textId="77777777" w:rsidR="00C92332" w:rsidRPr="00FB5032" w:rsidRDefault="00C92332" w:rsidP="00554AB0">
            <w:pPr>
              <w:spacing w:line="360" w:lineRule="auto"/>
              <w:rPr>
                <w:rFonts w:ascii="Arial" w:hAnsi="Arial" w:cs="Arial"/>
                <w:b/>
                <w:sz w:val="24"/>
                <w:szCs w:val="24"/>
              </w:rPr>
            </w:pPr>
          </w:p>
          <w:p w14:paraId="347EEEDB" w14:textId="77777777" w:rsidR="00C92332" w:rsidRPr="00FB5032" w:rsidRDefault="00C92332" w:rsidP="00554AB0">
            <w:pPr>
              <w:spacing w:line="360" w:lineRule="auto"/>
              <w:rPr>
                <w:rFonts w:ascii="Arial" w:hAnsi="Arial" w:cs="Arial"/>
                <w:sz w:val="24"/>
                <w:szCs w:val="24"/>
              </w:rPr>
            </w:pPr>
            <w:r w:rsidRPr="00FB5032">
              <w:rPr>
                <w:rFonts w:ascii="Arial" w:hAnsi="Arial" w:cs="Arial"/>
                <w:b/>
                <w:sz w:val="24"/>
                <w:szCs w:val="24"/>
              </w:rPr>
              <w:t>UNIDAD CURRICULAR</w:t>
            </w:r>
            <w:r w:rsidRPr="00FB5032">
              <w:rPr>
                <w:rFonts w:ascii="Arial" w:hAnsi="Arial" w:cs="Arial"/>
                <w:sz w:val="24"/>
                <w:szCs w:val="24"/>
              </w:rPr>
              <w:t>: EDUCACION SEXUAL INTEGRAL</w:t>
            </w:r>
          </w:p>
          <w:p w14:paraId="049E0C46" w14:textId="77777777" w:rsidR="00C92332" w:rsidRPr="00FB5032" w:rsidRDefault="00C92332" w:rsidP="00554AB0">
            <w:pPr>
              <w:spacing w:line="360" w:lineRule="auto"/>
              <w:rPr>
                <w:rFonts w:ascii="Arial" w:hAnsi="Arial" w:cs="Arial"/>
                <w:sz w:val="24"/>
                <w:szCs w:val="24"/>
              </w:rPr>
            </w:pPr>
          </w:p>
        </w:tc>
      </w:tr>
      <w:tr w:rsidR="00C92332" w:rsidRPr="00FB5032" w14:paraId="1CF614D2" w14:textId="77777777" w:rsidTr="00554AB0">
        <w:tc>
          <w:tcPr>
            <w:tcW w:w="9899" w:type="dxa"/>
            <w:gridSpan w:val="2"/>
          </w:tcPr>
          <w:p w14:paraId="242E6ECB" w14:textId="77777777" w:rsidR="00C92332" w:rsidRPr="00FB5032" w:rsidRDefault="00C92332" w:rsidP="00554AB0">
            <w:pPr>
              <w:spacing w:line="360" w:lineRule="auto"/>
              <w:rPr>
                <w:rFonts w:ascii="Arial" w:hAnsi="Arial" w:cs="Arial"/>
                <w:b/>
                <w:sz w:val="24"/>
                <w:szCs w:val="24"/>
              </w:rPr>
            </w:pPr>
          </w:p>
          <w:p w14:paraId="245D396A" w14:textId="77777777" w:rsidR="00C92332" w:rsidRPr="00FB5032" w:rsidRDefault="00C92332" w:rsidP="00554AB0">
            <w:pPr>
              <w:spacing w:line="360" w:lineRule="auto"/>
              <w:rPr>
                <w:rFonts w:ascii="Arial" w:hAnsi="Arial" w:cs="Arial"/>
                <w:b/>
                <w:sz w:val="24"/>
                <w:szCs w:val="24"/>
              </w:rPr>
            </w:pPr>
            <w:r w:rsidRPr="00FB5032">
              <w:rPr>
                <w:rFonts w:ascii="Arial" w:hAnsi="Arial" w:cs="Arial"/>
                <w:b/>
                <w:sz w:val="24"/>
                <w:szCs w:val="24"/>
              </w:rPr>
              <w:t xml:space="preserve">CAMPO DE FORMACIÒN: </w:t>
            </w:r>
          </w:p>
          <w:p w14:paraId="27705EEB" w14:textId="77777777" w:rsidR="00C92332" w:rsidRPr="00FB5032" w:rsidRDefault="00C92332" w:rsidP="00554AB0">
            <w:pPr>
              <w:spacing w:line="360" w:lineRule="auto"/>
              <w:rPr>
                <w:rFonts w:ascii="Arial" w:hAnsi="Arial" w:cs="Arial"/>
                <w:sz w:val="24"/>
                <w:szCs w:val="24"/>
              </w:rPr>
            </w:pPr>
            <w:r w:rsidRPr="00FB5032">
              <w:rPr>
                <w:rFonts w:ascii="Arial" w:hAnsi="Arial" w:cs="Arial"/>
                <w:b/>
                <w:sz w:val="24"/>
                <w:szCs w:val="24"/>
              </w:rPr>
              <w:t xml:space="preserve">                                               </w:t>
            </w:r>
            <w:r w:rsidRPr="00FB5032">
              <w:rPr>
                <w:rFonts w:ascii="Arial" w:hAnsi="Arial" w:cs="Arial"/>
                <w:sz w:val="24"/>
                <w:szCs w:val="24"/>
              </w:rPr>
              <w:t xml:space="preserve"> General – Seminario-Taller</w:t>
            </w:r>
          </w:p>
        </w:tc>
      </w:tr>
      <w:tr w:rsidR="00C92332" w:rsidRPr="00FB5032" w14:paraId="6B32C3F0" w14:textId="77777777" w:rsidTr="00554AB0">
        <w:tc>
          <w:tcPr>
            <w:tcW w:w="9899" w:type="dxa"/>
            <w:gridSpan w:val="2"/>
          </w:tcPr>
          <w:p w14:paraId="27897FA7" w14:textId="77777777" w:rsidR="00C92332" w:rsidRPr="00FB5032" w:rsidRDefault="00C92332" w:rsidP="00554AB0">
            <w:pPr>
              <w:spacing w:line="360" w:lineRule="auto"/>
              <w:rPr>
                <w:rFonts w:ascii="Arial" w:hAnsi="Arial" w:cs="Arial"/>
                <w:b/>
                <w:sz w:val="24"/>
                <w:szCs w:val="24"/>
              </w:rPr>
            </w:pPr>
          </w:p>
          <w:p w14:paraId="60F2E875" w14:textId="77777777" w:rsidR="00C92332" w:rsidRPr="00FB5032" w:rsidRDefault="00C92332" w:rsidP="00554AB0">
            <w:pPr>
              <w:spacing w:line="360" w:lineRule="auto"/>
              <w:rPr>
                <w:rFonts w:ascii="Arial" w:hAnsi="Arial" w:cs="Arial"/>
                <w:sz w:val="24"/>
                <w:szCs w:val="24"/>
              </w:rPr>
            </w:pPr>
            <w:r w:rsidRPr="00FB5032">
              <w:rPr>
                <w:rFonts w:ascii="Arial" w:hAnsi="Arial" w:cs="Arial"/>
                <w:b/>
                <w:sz w:val="24"/>
                <w:szCs w:val="24"/>
              </w:rPr>
              <w:t>RÉGIMEN</w:t>
            </w:r>
            <w:r w:rsidRPr="00FB5032">
              <w:rPr>
                <w:rFonts w:ascii="Arial" w:hAnsi="Arial" w:cs="Arial"/>
                <w:sz w:val="24"/>
                <w:szCs w:val="24"/>
              </w:rPr>
              <w:t>:  Cuatrimestral</w:t>
            </w:r>
          </w:p>
          <w:p w14:paraId="61CCB295" w14:textId="77777777" w:rsidR="00C92332" w:rsidRPr="00FB5032" w:rsidRDefault="00C92332" w:rsidP="00554AB0">
            <w:pPr>
              <w:spacing w:line="360" w:lineRule="auto"/>
              <w:rPr>
                <w:rFonts w:ascii="Arial" w:hAnsi="Arial" w:cs="Arial"/>
                <w:sz w:val="24"/>
                <w:szCs w:val="24"/>
              </w:rPr>
            </w:pPr>
          </w:p>
          <w:p w14:paraId="04EBF56B" w14:textId="77777777" w:rsidR="00C92332" w:rsidRPr="00FB5032" w:rsidRDefault="00C92332" w:rsidP="00554AB0">
            <w:pPr>
              <w:pStyle w:val="Estndar"/>
              <w:spacing w:line="360" w:lineRule="auto"/>
              <w:rPr>
                <w:rFonts w:ascii="Arial" w:hAnsi="Arial" w:cs="Arial"/>
                <w:bCs/>
                <w:color w:val="auto"/>
              </w:rPr>
            </w:pPr>
            <w:r w:rsidRPr="00FB5032">
              <w:rPr>
                <w:rFonts w:ascii="Arial" w:hAnsi="Arial" w:cs="Arial"/>
                <w:b/>
                <w:bCs/>
                <w:color w:val="auto"/>
              </w:rPr>
              <w:t>CARGA HORARIA</w:t>
            </w:r>
            <w:r w:rsidRPr="00FB5032">
              <w:rPr>
                <w:rFonts w:ascii="Arial" w:hAnsi="Arial" w:cs="Arial"/>
                <w:bCs/>
                <w:color w:val="auto"/>
              </w:rPr>
              <w:t xml:space="preserve"> </w:t>
            </w:r>
            <w:r w:rsidRPr="00FB5032">
              <w:rPr>
                <w:rFonts w:ascii="Arial" w:hAnsi="Arial" w:cs="Arial"/>
                <w:color w:val="auto"/>
              </w:rPr>
              <w:t>: 4 Hs. Cátedras Semanales</w:t>
            </w:r>
          </w:p>
        </w:tc>
      </w:tr>
      <w:tr w:rsidR="00C92332" w:rsidRPr="00FB5032" w14:paraId="13A03CA6" w14:textId="77777777" w:rsidTr="00554AB0">
        <w:tc>
          <w:tcPr>
            <w:tcW w:w="5091" w:type="dxa"/>
          </w:tcPr>
          <w:p w14:paraId="1593C5A0" w14:textId="77777777" w:rsidR="00C92332" w:rsidRPr="00FB5032" w:rsidRDefault="00C92332" w:rsidP="00554AB0">
            <w:pPr>
              <w:spacing w:line="360" w:lineRule="auto"/>
              <w:rPr>
                <w:rFonts w:ascii="Arial" w:hAnsi="Arial" w:cs="Arial"/>
                <w:sz w:val="24"/>
                <w:szCs w:val="24"/>
              </w:rPr>
            </w:pPr>
          </w:p>
          <w:p w14:paraId="61115347" w14:textId="77777777" w:rsidR="00C92332" w:rsidRPr="00FB5032" w:rsidRDefault="00C92332" w:rsidP="00554AB0">
            <w:pPr>
              <w:spacing w:line="360" w:lineRule="auto"/>
              <w:rPr>
                <w:rFonts w:ascii="Arial" w:hAnsi="Arial" w:cs="Arial"/>
                <w:sz w:val="24"/>
                <w:szCs w:val="24"/>
              </w:rPr>
            </w:pPr>
            <w:r w:rsidRPr="00FB5032">
              <w:rPr>
                <w:rFonts w:ascii="Arial" w:hAnsi="Arial" w:cs="Arial"/>
                <w:b/>
                <w:sz w:val="24"/>
                <w:szCs w:val="24"/>
              </w:rPr>
              <w:t>CURSO</w:t>
            </w:r>
            <w:r w:rsidRPr="00FB5032">
              <w:rPr>
                <w:rFonts w:ascii="Arial" w:hAnsi="Arial" w:cs="Arial"/>
                <w:sz w:val="24"/>
                <w:szCs w:val="24"/>
              </w:rPr>
              <w:t>:  2º AÑO</w:t>
            </w:r>
          </w:p>
        </w:tc>
        <w:tc>
          <w:tcPr>
            <w:tcW w:w="4808" w:type="dxa"/>
          </w:tcPr>
          <w:p w14:paraId="70B4C7EC" w14:textId="77777777" w:rsidR="00C92332" w:rsidRPr="00FB5032" w:rsidRDefault="00C92332" w:rsidP="00554AB0">
            <w:pPr>
              <w:spacing w:line="360" w:lineRule="auto"/>
              <w:jc w:val="center"/>
              <w:rPr>
                <w:rFonts w:ascii="Arial" w:hAnsi="Arial" w:cs="Arial"/>
                <w:sz w:val="24"/>
                <w:szCs w:val="24"/>
              </w:rPr>
            </w:pPr>
          </w:p>
          <w:p w14:paraId="62668F9C" w14:textId="77777777" w:rsidR="00C92332" w:rsidRPr="00FB5032" w:rsidRDefault="00C92332" w:rsidP="00554AB0">
            <w:pPr>
              <w:spacing w:line="360" w:lineRule="auto"/>
              <w:rPr>
                <w:rFonts w:ascii="Arial" w:hAnsi="Arial" w:cs="Arial"/>
                <w:sz w:val="24"/>
                <w:szCs w:val="24"/>
              </w:rPr>
            </w:pPr>
            <w:r w:rsidRPr="00FB5032">
              <w:rPr>
                <w:rFonts w:ascii="Arial" w:hAnsi="Arial" w:cs="Arial"/>
                <w:b/>
                <w:sz w:val="24"/>
                <w:szCs w:val="24"/>
              </w:rPr>
              <w:t>DIVISIÓN</w:t>
            </w:r>
            <w:r>
              <w:rPr>
                <w:rFonts w:ascii="Arial" w:hAnsi="Arial" w:cs="Arial"/>
                <w:sz w:val="24"/>
                <w:szCs w:val="24"/>
              </w:rPr>
              <w:t>: “A-B-C</w:t>
            </w:r>
            <w:r w:rsidRPr="00FB5032">
              <w:rPr>
                <w:rFonts w:ascii="Arial" w:hAnsi="Arial" w:cs="Arial"/>
                <w:sz w:val="24"/>
                <w:szCs w:val="24"/>
              </w:rPr>
              <w:t>”</w:t>
            </w:r>
          </w:p>
        </w:tc>
      </w:tr>
      <w:tr w:rsidR="00C92332" w:rsidRPr="00FB5032" w14:paraId="62E0893D" w14:textId="77777777" w:rsidTr="00554AB0">
        <w:tc>
          <w:tcPr>
            <w:tcW w:w="5091" w:type="dxa"/>
          </w:tcPr>
          <w:p w14:paraId="05437224" w14:textId="77777777" w:rsidR="00C92332" w:rsidRPr="00FB5032" w:rsidRDefault="00C92332" w:rsidP="00554AB0">
            <w:pPr>
              <w:spacing w:line="360" w:lineRule="auto"/>
              <w:rPr>
                <w:rFonts w:ascii="Arial" w:hAnsi="Arial" w:cs="Arial"/>
                <w:b/>
                <w:sz w:val="24"/>
                <w:szCs w:val="24"/>
              </w:rPr>
            </w:pPr>
          </w:p>
          <w:p w14:paraId="077E8DA6" w14:textId="77777777" w:rsidR="00C92332" w:rsidRPr="00FB5032" w:rsidRDefault="00C92332" w:rsidP="00C92332">
            <w:pPr>
              <w:spacing w:line="360" w:lineRule="auto"/>
              <w:rPr>
                <w:rFonts w:ascii="Arial" w:hAnsi="Arial" w:cs="Arial"/>
                <w:sz w:val="24"/>
                <w:szCs w:val="24"/>
              </w:rPr>
            </w:pPr>
            <w:r w:rsidRPr="00FB5032">
              <w:rPr>
                <w:rFonts w:ascii="Arial" w:hAnsi="Arial" w:cs="Arial"/>
                <w:b/>
                <w:sz w:val="24"/>
                <w:szCs w:val="24"/>
              </w:rPr>
              <w:t>CICLO LECTIVO</w:t>
            </w:r>
            <w:r>
              <w:rPr>
                <w:rFonts w:ascii="Arial" w:hAnsi="Arial" w:cs="Arial"/>
                <w:sz w:val="24"/>
                <w:szCs w:val="24"/>
              </w:rPr>
              <w:t>: 2021</w:t>
            </w:r>
          </w:p>
        </w:tc>
        <w:tc>
          <w:tcPr>
            <w:tcW w:w="4808" w:type="dxa"/>
          </w:tcPr>
          <w:p w14:paraId="1D0CC01F" w14:textId="77777777" w:rsidR="00C92332" w:rsidRPr="00FB5032" w:rsidRDefault="00C92332" w:rsidP="00554AB0">
            <w:pPr>
              <w:spacing w:line="360" w:lineRule="auto"/>
              <w:rPr>
                <w:rFonts w:ascii="Arial" w:hAnsi="Arial" w:cs="Arial"/>
                <w:b/>
                <w:sz w:val="24"/>
                <w:szCs w:val="24"/>
              </w:rPr>
            </w:pPr>
          </w:p>
          <w:p w14:paraId="0D331C30" w14:textId="77777777" w:rsidR="00C92332" w:rsidRPr="00FB5032" w:rsidRDefault="00C92332" w:rsidP="00554AB0">
            <w:pPr>
              <w:spacing w:line="360" w:lineRule="auto"/>
              <w:rPr>
                <w:rFonts w:ascii="Arial" w:hAnsi="Arial" w:cs="Arial"/>
                <w:sz w:val="24"/>
                <w:szCs w:val="24"/>
              </w:rPr>
            </w:pPr>
            <w:r w:rsidRPr="00FB5032">
              <w:rPr>
                <w:rFonts w:ascii="Arial" w:hAnsi="Arial" w:cs="Arial"/>
                <w:b/>
                <w:sz w:val="24"/>
                <w:szCs w:val="24"/>
              </w:rPr>
              <w:t>Fecha de Inicio:</w:t>
            </w:r>
            <w:r>
              <w:rPr>
                <w:rFonts w:ascii="Arial" w:hAnsi="Arial" w:cs="Arial"/>
                <w:sz w:val="24"/>
                <w:szCs w:val="24"/>
              </w:rPr>
              <w:t xml:space="preserve"> 2/08/1</w:t>
            </w:r>
          </w:p>
          <w:p w14:paraId="7CCD1661" w14:textId="77777777" w:rsidR="00C92332" w:rsidRPr="00FB5032" w:rsidRDefault="00C92332" w:rsidP="00554AB0">
            <w:pPr>
              <w:spacing w:line="360" w:lineRule="auto"/>
              <w:rPr>
                <w:rFonts w:ascii="Arial" w:hAnsi="Arial" w:cs="Arial"/>
                <w:sz w:val="24"/>
                <w:szCs w:val="24"/>
              </w:rPr>
            </w:pPr>
            <w:r w:rsidRPr="00FB5032">
              <w:rPr>
                <w:rFonts w:ascii="Arial" w:hAnsi="Arial" w:cs="Arial"/>
                <w:b/>
                <w:sz w:val="24"/>
                <w:szCs w:val="24"/>
              </w:rPr>
              <w:t>Fecha de Finalización</w:t>
            </w:r>
            <w:r>
              <w:rPr>
                <w:rFonts w:ascii="Arial" w:hAnsi="Arial" w:cs="Arial"/>
                <w:sz w:val="24"/>
                <w:szCs w:val="24"/>
              </w:rPr>
              <w:t>: 19</w:t>
            </w:r>
            <w:r w:rsidRPr="00FB5032">
              <w:rPr>
                <w:rFonts w:ascii="Arial" w:hAnsi="Arial" w:cs="Arial"/>
                <w:sz w:val="24"/>
                <w:szCs w:val="24"/>
              </w:rPr>
              <w:t>/11/</w:t>
            </w:r>
            <w:r>
              <w:rPr>
                <w:rFonts w:ascii="Arial" w:hAnsi="Arial" w:cs="Arial"/>
                <w:sz w:val="24"/>
                <w:szCs w:val="24"/>
              </w:rPr>
              <w:t>21</w:t>
            </w:r>
            <w:r w:rsidRPr="00FB5032">
              <w:rPr>
                <w:rFonts w:ascii="Arial" w:hAnsi="Arial" w:cs="Arial"/>
                <w:sz w:val="24"/>
                <w:szCs w:val="24"/>
              </w:rPr>
              <w:t xml:space="preserve"> </w:t>
            </w:r>
          </w:p>
        </w:tc>
      </w:tr>
      <w:tr w:rsidR="00C92332" w:rsidRPr="00FB5032" w14:paraId="707AA471" w14:textId="77777777" w:rsidTr="00554AB0">
        <w:tc>
          <w:tcPr>
            <w:tcW w:w="5091" w:type="dxa"/>
          </w:tcPr>
          <w:p w14:paraId="5AFDC8B1" w14:textId="77777777" w:rsidR="00C92332" w:rsidRPr="00FB5032" w:rsidRDefault="00C92332" w:rsidP="00554AB0">
            <w:pPr>
              <w:spacing w:line="360" w:lineRule="auto"/>
              <w:rPr>
                <w:rFonts w:ascii="Arial" w:hAnsi="Arial" w:cs="Arial"/>
                <w:b/>
                <w:sz w:val="24"/>
                <w:szCs w:val="24"/>
              </w:rPr>
            </w:pPr>
          </w:p>
          <w:p w14:paraId="55091ED8" w14:textId="77777777" w:rsidR="00C92332" w:rsidRPr="00FB5032" w:rsidRDefault="00C92332" w:rsidP="00554AB0">
            <w:pPr>
              <w:spacing w:line="360" w:lineRule="auto"/>
              <w:rPr>
                <w:rFonts w:ascii="Arial" w:hAnsi="Arial" w:cs="Arial"/>
                <w:sz w:val="24"/>
                <w:szCs w:val="24"/>
              </w:rPr>
            </w:pPr>
            <w:r w:rsidRPr="00FB5032">
              <w:rPr>
                <w:rFonts w:ascii="Arial" w:hAnsi="Arial" w:cs="Arial"/>
                <w:b/>
                <w:sz w:val="24"/>
                <w:szCs w:val="24"/>
              </w:rPr>
              <w:t>DOCENTE</w:t>
            </w:r>
            <w:r w:rsidRPr="00FB5032">
              <w:rPr>
                <w:rFonts w:ascii="Arial" w:hAnsi="Arial" w:cs="Arial"/>
                <w:sz w:val="24"/>
                <w:szCs w:val="24"/>
              </w:rPr>
              <w:t xml:space="preserve">: </w:t>
            </w:r>
          </w:p>
          <w:p w14:paraId="59F11790" w14:textId="77777777" w:rsidR="00C92332" w:rsidRPr="00FB5032" w:rsidRDefault="00C92332" w:rsidP="00554AB0">
            <w:pPr>
              <w:spacing w:line="360" w:lineRule="auto"/>
              <w:rPr>
                <w:rFonts w:ascii="Arial" w:hAnsi="Arial" w:cs="Arial"/>
                <w:sz w:val="24"/>
                <w:szCs w:val="24"/>
              </w:rPr>
            </w:pPr>
            <w:r w:rsidRPr="00FB5032">
              <w:rPr>
                <w:rFonts w:ascii="Arial" w:hAnsi="Arial" w:cs="Arial"/>
                <w:sz w:val="24"/>
                <w:szCs w:val="24"/>
              </w:rPr>
              <w:t>Prof. Norma Beatriz Vildoza</w:t>
            </w:r>
          </w:p>
          <w:p w14:paraId="1121DA03" w14:textId="77777777" w:rsidR="00C92332" w:rsidRPr="00FB5032" w:rsidRDefault="00C92332" w:rsidP="00554AB0">
            <w:pPr>
              <w:spacing w:line="360" w:lineRule="auto"/>
              <w:rPr>
                <w:rFonts w:ascii="Arial" w:hAnsi="Arial" w:cs="Arial"/>
                <w:sz w:val="24"/>
                <w:szCs w:val="24"/>
              </w:rPr>
            </w:pPr>
          </w:p>
          <w:p w14:paraId="5AB571BD" w14:textId="77777777" w:rsidR="00C92332" w:rsidRPr="00FB5032" w:rsidRDefault="00C92332" w:rsidP="00554AB0">
            <w:pPr>
              <w:spacing w:line="360" w:lineRule="auto"/>
              <w:rPr>
                <w:rFonts w:ascii="Arial" w:hAnsi="Arial" w:cs="Arial"/>
                <w:sz w:val="24"/>
                <w:szCs w:val="24"/>
              </w:rPr>
            </w:pPr>
            <w:r w:rsidRPr="00FB5032">
              <w:rPr>
                <w:rFonts w:ascii="Arial" w:hAnsi="Arial" w:cs="Arial"/>
                <w:b/>
                <w:sz w:val="24"/>
                <w:szCs w:val="24"/>
              </w:rPr>
              <w:t>Correo electrónico del docente</w:t>
            </w:r>
            <w:r w:rsidRPr="00FB5032">
              <w:rPr>
                <w:rFonts w:ascii="Arial" w:hAnsi="Arial" w:cs="Arial"/>
                <w:sz w:val="24"/>
                <w:szCs w:val="24"/>
              </w:rPr>
              <w:t>:</w:t>
            </w:r>
          </w:p>
          <w:p w14:paraId="7DD958E4" w14:textId="77777777" w:rsidR="00C92332" w:rsidRPr="00FB5032" w:rsidRDefault="00EE2A0E" w:rsidP="00554AB0">
            <w:pPr>
              <w:spacing w:line="360" w:lineRule="auto"/>
              <w:rPr>
                <w:rFonts w:ascii="Arial" w:hAnsi="Arial" w:cs="Arial"/>
                <w:sz w:val="24"/>
                <w:szCs w:val="24"/>
              </w:rPr>
            </w:pPr>
            <w:hyperlink r:id="rId9" w:history="1">
              <w:r w:rsidR="00C92332" w:rsidRPr="00FB5032">
                <w:rPr>
                  <w:rStyle w:val="Hipervnculo"/>
                  <w:rFonts w:ascii="Arial" w:hAnsi="Arial" w:cs="Arial"/>
                  <w:sz w:val="24"/>
                  <w:szCs w:val="24"/>
                </w:rPr>
                <w:t>nor01vil@gmail.com</w:t>
              </w:r>
            </w:hyperlink>
          </w:p>
          <w:p w14:paraId="16341EFD" w14:textId="77777777" w:rsidR="00C92332" w:rsidRPr="00FB5032" w:rsidRDefault="00C92332" w:rsidP="00554AB0">
            <w:pPr>
              <w:spacing w:line="360" w:lineRule="auto"/>
              <w:rPr>
                <w:rFonts w:ascii="Arial" w:hAnsi="Arial" w:cs="Arial"/>
                <w:sz w:val="24"/>
                <w:szCs w:val="24"/>
              </w:rPr>
            </w:pPr>
          </w:p>
        </w:tc>
        <w:tc>
          <w:tcPr>
            <w:tcW w:w="4808" w:type="dxa"/>
          </w:tcPr>
          <w:p w14:paraId="689582A2" w14:textId="77777777" w:rsidR="00C92332" w:rsidRPr="00FB5032" w:rsidRDefault="00C92332" w:rsidP="00554AB0">
            <w:pPr>
              <w:spacing w:line="360" w:lineRule="auto"/>
              <w:rPr>
                <w:rFonts w:ascii="Arial" w:hAnsi="Arial" w:cs="Arial"/>
                <w:sz w:val="24"/>
                <w:szCs w:val="24"/>
              </w:rPr>
            </w:pPr>
          </w:p>
          <w:p w14:paraId="4AC17FEE" w14:textId="77777777" w:rsidR="00C92332" w:rsidRPr="00FB5032" w:rsidRDefault="00C92332" w:rsidP="00554AB0">
            <w:pPr>
              <w:spacing w:line="360" w:lineRule="auto"/>
              <w:rPr>
                <w:rFonts w:ascii="Arial" w:hAnsi="Arial" w:cs="Arial"/>
                <w:b/>
                <w:sz w:val="24"/>
                <w:szCs w:val="24"/>
              </w:rPr>
            </w:pPr>
            <w:r w:rsidRPr="00FB5032">
              <w:rPr>
                <w:rFonts w:ascii="Arial" w:hAnsi="Arial" w:cs="Arial"/>
                <w:b/>
                <w:sz w:val="24"/>
                <w:szCs w:val="24"/>
              </w:rPr>
              <w:t>Títulos del Docente:</w:t>
            </w:r>
          </w:p>
          <w:p w14:paraId="7C55A9B2" w14:textId="77777777" w:rsidR="00C92332" w:rsidRPr="00FB5032" w:rsidRDefault="00C92332" w:rsidP="00554AB0">
            <w:pPr>
              <w:pStyle w:val="Prrafodelista"/>
              <w:numPr>
                <w:ilvl w:val="0"/>
                <w:numId w:val="1"/>
              </w:numPr>
              <w:spacing w:line="360" w:lineRule="auto"/>
              <w:ind w:right="113"/>
              <w:jc w:val="both"/>
              <w:rPr>
                <w:rFonts w:ascii="Arial" w:hAnsi="Arial" w:cs="Arial"/>
              </w:rPr>
            </w:pPr>
            <w:r w:rsidRPr="00FB5032">
              <w:rPr>
                <w:rFonts w:ascii="Arial" w:hAnsi="Arial" w:cs="Arial"/>
              </w:rPr>
              <w:t>Maestra de Manualidades</w:t>
            </w:r>
          </w:p>
          <w:p w14:paraId="7D5C0281" w14:textId="77777777" w:rsidR="00C92332" w:rsidRPr="00FB5032" w:rsidRDefault="00C92332" w:rsidP="00554AB0">
            <w:pPr>
              <w:pStyle w:val="Prrafodelista"/>
              <w:spacing w:line="360" w:lineRule="auto"/>
              <w:ind w:right="113"/>
              <w:jc w:val="both"/>
              <w:rPr>
                <w:rFonts w:ascii="Arial" w:hAnsi="Arial" w:cs="Arial"/>
              </w:rPr>
            </w:pPr>
          </w:p>
          <w:p w14:paraId="4DD8FDFB" w14:textId="77777777" w:rsidR="00C92332" w:rsidRDefault="00C92332" w:rsidP="00554AB0">
            <w:pPr>
              <w:pStyle w:val="Prrafodelista"/>
              <w:numPr>
                <w:ilvl w:val="0"/>
                <w:numId w:val="1"/>
              </w:numPr>
              <w:spacing w:line="360" w:lineRule="auto"/>
              <w:ind w:right="113"/>
              <w:jc w:val="both"/>
              <w:rPr>
                <w:rFonts w:ascii="Arial" w:hAnsi="Arial" w:cs="Arial"/>
              </w:rPr>
            </w:pPr>
            <w:r w:rsidRPr="00FB5032">
              <w:rPr>
                <w:rFonts w:ascii="Arial" w:hAnsi="Arial" w:cs="Arial"/>
              </w:rPr>
              <w:t>Prof. En Ciencias Naturales</w:t>
            </w:r>
          </w:p>
          <w:p w14:paraId="18946E69" w14:textId="77777777" w:rsidR="00C92332" w:rsidRPr="00A91ACD" w:rsidRDefault="00C92332" w:rsidP="00554AB0">
            <w:pPr>
              <w:spacing w:line="360" w:lineRule="auto"/>
              <w:ind w:right="113"/>
              <w:jc w:val="both"/>
              <w:rPr>
                <w:rFonts w:ascii="Arial" w:hAnsi="Arial" w:cs="Arial"/>
              </w:rPr>
            </w:pPr>
          </w:p>
          <w:p w14:paraId="115C7F06" w14:textId="77777777" w:rsidR="00C92332" w:rsidRDefault="00C92332" w:rsidP="00554AB0">
            <w:pPr>
              <w:numPr>
                <w:ilvl w:val="0"/>
                <w:numId w:val="1"/>
              </w:numPr>
              <w:spacing w:line="360" w:lineRule="auto"/>
              <w:rPr>
                <w:rFonts w:ascii="Arial" w:hAnsi="Arial" w:cs="Arial"/>
                <w:b/>
                <w:sz w:val="24"/>
                <w:szCs w:val="24"/>
              </w:rPr>
            </w:pPr>
            <w:proofErr w:type="spellStart"/>
            <w:r w:rsidRPr="00FB5032">
              <w:rPr>
                <w:rFonts w:ascii="Arial" w:hAnsi="Arial" w:cs="Arial"/>
                <w:b/>
                <w:sz w:val="24"/>
                <w:szCs w:val="24"/>
              </w:rPr>
              <w:t>P</w:t>
            </w:r>
            <w:r>
              <w:rPr>
                <w:rFonts w:ascii="Arial" w:hAnsi="Arial" w:cs="Arial"/>
                <w:b/>
                <w:sz w:val="24"/>
                <w:szCs w:val="24"/>
              </w:rPr>
              <w:t>osti</w:t>
            </w:r>
            <w:r w:rsidRPr="00FB5032">
              <w:rPr>
                <w:rFonts w:ascii="Arial" w:hAnsi="Arial" w:cs="Arial"/>
                <w:b/>
                <w:sz w:val="24"/>
                <w:szCs w:val="24"/>
              </w:rPr>
              <w:t>tulo</w:t>
            </w:r>
            <w:proofErr w:type="spellEnd"/>
            <w:r w:rsidRPr="00FB5032">
              <w:rPr>
                <w:rFonts w:ascii="Arial" w:hAnsi="Arial" w:cs="Arial"/>
                <w:b/>
                <w:sz w:val="24"/>
                <w:szCs w:val="24"/>
              </w:rPr>
              <w:t xml:space="preserve"> en Actualización Académica de Educación Sexual</w:t>
            </w:r>
          </w:p>
          <w:p w14:paraId="2481CA98" w14:textId="77777777" w:rsidR="00C92332" w:rsidRDefault="00C92332" w:rsidP="00554AB0">
            <w:pPr>
              <w:pStyle w:val="Prrafodelista"/>
              <w:rPr>
                <w:rFonts w:ascii="Arial" w:hAnsi="Arial" w:cs="Arial"/>
                <w:b/>
              </w:rPr>
            </w:pPr>
          </w:p>
          <w:p w14:paraId="2245F2A7" w14:textId="77777777" w:rsidR="00C92332" w:rsidRPr="00FB5032" w:rsidRDefault="00C92332" w:rsidP="00554AB0">
            <w:pPr>
              <w:spacing w:line="360" w:lineRule="auto"/>
              <w:ind w:left="720"/>
              <w:rPr>
                <w:rFonts w:ascii="Arial" w:hAnsi="Arial" w:cs="Arial"/>
                <w:b/>
                <w:sz w:val="24"/>
                <w:szCs w:val="24"/>
              </w:rPr>
            </w:pPr>
          </w:p>
        </w:tc>
      </w:tr>
    </w:tbl>
    <w:p w14:paraId="2C037099" w14:textId="77777777" w:rsidR="00C92332" w:rsidRPr="00064D05" w:rsidRDefault="00C92332" w:rsidP="00C92332">
      <w:pPr>
        <w:spacing w:line="360" w:lineRule="auto"/>
        <w:jc w:val="both"/>
        <w:rPr>
          <w:rFonts w:ascii="Arial" w:hAnsi="Arial" w:cs="Arial"/>
          <w:b/>
          <w:sz w:val="24"/>
          <w:szCs w:val="24"/>
          <w:u w:val="single"/>
          <w:lang w:val="es-AR"/>
        </w:rPr>
      </w:pPr>
      <w:r w:rsidRPr="00064D05">
        <w:rPr>
          <w:rFonts w:ascii="Arial" w:hAnsi="Arial" w:cs="Arial"/>
          <w:b/>
          <w:sz w:val="24"/>
          <w:szCs w:val="24"/>
          <w:u w:val="single"/>
          <w:lang w:val="es-AR"/>
        </w:rPr>
        <w:lastRenderedPageBreak/>
        <w:t>FUNDAMENTACION:</w:t>
      </w:r>
    </w:p>
    <w:p w14:paraId="1B0366A4" w14:textId="77777777" w:rsidR="00C92332" w:rsidRPr="00064D05" w:rsidRDefault="00C92332" w:rsidP="00C92332">
      <w:pPr>
        <w:spacing w:line="360" w:lineRule="auto"/>
        <w:jc w:val="both"/>
        <w:rPr>
          <w:rFonts w:ascii="Arial" w:hAnsi="Arial" w:cs="Arial"/>
          <w:b/>
          <w:sz w:val="24"/>
          <w:szCs w:val="24"/>
          <w:u w:val="single"/>
          <w:lang w:val="es-AR"/>
        </w:rPr>
      </w:pPr>
    </w:p>
    <w:p w14:paraId="6C8558DF" w14:textId="77777777" w:rsidR="00C92332" w:rsidRPr="00064D05" w:rsidRDefault="00C92332" w:rsidP="00C92332">
      <w:pPr>
        <w:spacing w:line="360" w:lineRule="auto"/>
        <w:jc w:val="both"/>
        <w:rPr>
          <w:rFonts w:ascii="Arial" w:hAnsi="Arial" w:cs="Arial"/>
          <w:sz w:val="24"/>
          <w:szCs w:val="24"/>
          <w:lang w:val="es-AR"/>
        </w:rPr>
      </w:pPr>
      <w:r w:rsidRPr="00064D05">
        <w:rPr>
          <w:rFonts w:ascii="Arial" w:hAnsi="Arial" w:cs="Arial"/>
          <w:sz w:val="24"/>
          <w:szCs w:val="24"/>
        </w:rPr>
        <w:t xml:space="preserve">En las últimas décadas la Educación Sexual tuvo cambios muy grandes.  La </w:t>
      </w:r>
      <w:r w:rsidRPr="00064D05">
        <w:rPr>
          <w:rFonts w:ascii="Arial" w:hAnsi="Arial" w:cs="Arial"/>
          <w:sz w:val="24"/>
          <w:szCs w:val="24"/>
          <w:lang w:val="es-AR"/>
        </w:rPr>
        <w:t>sexualidad forma parte de  la  condición  humana, está presente  –de diferentes maneras- a lo largo de la vida. “...Abarca al sexo, las identidades y los  papeles  de género, la  orientación sexual, el  erotismo, el  placer, la  intimidad y la  reproducción...”  (OMS,  2006);  la  sexualidad  integra  -de  suyo-  todas  estas  dimensiones,  aunque  no  todas  ellas  se vivencian o  se  expresan -en  cada sujeto- de la  misma  manera. La  sexualidad es entonces producto del  entramado  de  dimensiones  biológicas,  afectivas,  sociales,  históricas,  culturales,  psicológicas, éticas y subjetivas. E</w:t>
      </w:r>
      <w:r w:rsidRPr="00064D05">
        <w:rPr>
          <w:rFonts w:ascii="Arial" w:hAnsi="Arial" w:cs="Arial"/>
          <w:sz w:val="24"/>
          <w:szCs w:val="24"/>
          <w:lang w:val="es-ES_tradnl"/>
        </w:rPr>
        <w:t>s parte de la identidad misma de la persona; comprende sentimientos, conocimientos, normas, valores, creencias, actitudes, formas de relacionarse con los otros que implican aprendizajes, reflexiones, planteamientos y toma de decisiones.</w:t>
      </w:r>
    </w:p>
    <w:p w14:paraId="52AF6529" w14:textId="77777777" w:rsidR="00C92332" w:rsidRPr="00064D05" w:rsidRDefault="00C92332" w:rsidP="00C92332">
      <w:pPr>
        <w:autoSpaceDE w:val="0"/>
        <w:autoSpaceDN w:val="0"/>
        <w:adjustRightInd w:val="0"/>
        <w:snapToGrid w:val="0"/>
        <w:spacing w:line="360" w:lineRule="auto"/>
        <w:jc w:val="both"/>
        <w:rPr>
          <w:rFonts w:ascii="Arial" w:hAnsi="Arial" w:cs="Arial"/>
          <w:sz w:val="24"/>
          <w:szCs w:val="24"/>
          <w:lang w:val="es-AR"/>
        </w:rPr>
      </w:pPr>
      <w:r w:rsidRPr="00064D05">
        <w:rPr>
          <w:rFonts w:ascii="Arial" w:hAnsi="Arial" w:cs="Arial"/>
          <w:sz w:val="24"/>
          <w:szCs w:val="24"/>
          <w:lang w:val="es-AR"/>
        </w:rPr>
        <w:tab/>
        <w:t>La  escuela en  su  función,  esencialmente  formadora,  recibe  el  mandato  de  brindar  conocimientos científicos y actualizados, herramientas y  experiencias que permitan que cada ciudadano/a construya una sexualidad integral, responsable, en un marco de derechos, de promoción de la salud, de equidad e  igualdad.</w:t>
      </w:r>
    </w:p>
    <w:p w14:paraId="2DC8C35E" w14:textId="77777777" w:rsidR="00C92332" w:rsidRPr="00064D05" w:rsidRDefault="00C92332" w:rsidP="00C92332">
      <w:pPr>
        <w:pStyle w:val="Textoindependiente"/>
        <w:spacing w:line="360" w:lineRule="auto"/>
        <w:ind w:firstLine="709"/>
        <w:jc w:val="both"/>
        <w:rPr>
          <w:rFonts w:ascii="Arial" w:hAnsi="Arial" w:cs="Arial"/>
          <w:sz w:val="24"/>
          <w:szCs w:val="24"/>
          <w:lang w:val="es-ES_tradnl"/>
        </w:rPr>
      </w:pPr>
      <w:r w:rsidRPr="00064D05">
        <w:rPr>
          <w:rFonts w:ascii="Arial" w:hAnsi="Arial" w:cs="Arial"/>
          <w:sz w:val="24"/>
          <w:szCs w:val="24"/>
          <w:lang w:val="es-AR"/>
        </w:rPr>
        <w:t>Asimismo, entre los objetivos del Programa Nacional de Educación Sexual Integral se encuentra la inclusión de propuestas educativas orientadas a la formación permanente de personas: “la transmisión de conocimientos pertinentes, precisos, confiables y actualizados sobre los distintos aspectos involucrados en la educación sexual integral”, la promoción de “actitudes responsables ante la sexualidad” y la prevención de “problemas relacionados con la salud en general y la salud sexual y reproductiva en particular”. Todo lo anterior en el marco de la igualdad de trato y oportunidades para varones y mujeres (Art. 3, Ley N° 26.</w:t>
      </w:r>
      <w:r w:rsidRPr="00064D05">
        <w:rPr>
          <w:rFonts w:ascii="Arial" w:hAnsi="Arial" w:cs="Arial"/>
          <w:sz w:val="24"/>
          <w:szCs w:val="24"/>
          <w:lang w:val="en-US"/>
        </w:rPr>
        <w:t>150)</w:t>
      </w:r>
      <w:r w:rsidRPr="00064D05">
        <w:rPr>
          <w:rStyle w:val="Refdenotaalpie"/>
          <w:rFonts w:ascii="Arial" w:hAnsi="Arial" w:cs="Arial"/>
          <w:sz w:val="24"/>
          <w:szCs w:val="24"/>
          <w:lang w:val="en-US"/>
        </w:rPr>
        <w:footnoteReference w:id="1"/>
      </w:r>
      <w:r w:rsidRPr="00064D05">
        <w:rPr>
          <w:rFonts w:ascii="Arial" w:hAnsi="Arial" w:cs="Arial"/>
          <w:sz w:val="24"/>
          <w:szCs w:val="24"/>
          <w:lang w:val="en-US"/>
        </w:rPr>
        <w:t>.</w:t>
      </w:r>
    </w:p>
    <w:p w14:paraId="09FBAF17" w14:textId="77777777" w:rsidR="00C92332" w:rsidRPr="00064D05" w:rsidRDefault="00C92332" w:rsidP="00C92332">
      <w:pPr>
        <w:pStyle w:val="Textoindependiente"/>
        <w:spacing w:line="360" w:lineRule="auto"/>
        <w:ind w:firstLine="709"/>
        <w:jc w:val="both"/>
        <w:rPr>
          <w:rFonts w:ascii="Arial" w:hAnsi="Arial" w:cs="Arial"/>
          <w:sz w:val="24"/>
          <w:szCs w:val="24"/>
          <w:lang w:val="es-ES_tradnl"/>
        </w:rPr>
      </w:pPr>
      <w:r w:rsidRPr="00064D05">
        <w:rPr>
          <w:rFonts w:ascii="Arial" w:hAnsi="Arial" w:cs="Arial"/>
          <w:sz w:val="24"/>
          <w:szCs w:val="24"/>
          <w:lang w:val="es-ES_tradnl"/>
        </w:rPr>
        <w:t xml:space="preserve">Debido al  rol protagónico que ocupan los docentes en ofrecer a los alumnos y alumnas oportunidades de formación integral sobre las temáticas relacionadas a la sexualidad;  incluir en la carrera del profesorado de Educación Física la ESI como Seminario/Taller, propiciará una formación integral inicial, </w:t>
      </w:r>
      <w:r w:rsidRPr="00064D05">
        <w:rPr>
          <w:rFonts w:ascii="Arial" w:hAnsi="Arial" w:cs="Arial"/>
          <w:sz w:val="24"/>
          <w:szCs w:val="24"/>
          <w:lang w:val="es-ES_tradnl"/>
        </w:rPr>
        <w:lastRenderedPageBreak/>
        <w:t>favoreciendo  la comprensión de la sexualidad humana y las temáticas vinculadas a la misma, como así también el desarrollo de  habilidades y la incorporación de estrategias metodológicas apropiadas para el abordaje de estos contenidos en los distintos niveles educativos.</w:t>
      </w:r>
    </w:p>
    <w:p w14:paraId="1778B2D7" w14:textId="77777777" w:rsidR="00C92332" w:rsidRPr="00064D05" w:rsidRDefault="00C92332" w:rsidP="00C92332">
      <w:pPr>
        <w:spacing w:line="360" w:lineRule="auto"/>
        <w:jc w:val="both"/>
        <w:rPr>
          <w:rFonts w:ascii="Arial" w:hAnsi="Arial" w:cs="Arial"/>
          <w:sz w:val="24"/>
          <w:szCs w:val="24"/>
          <w:lang w:val="es-AR"/>
        </w:rPr>
      </w:pPr>
      <w:r w:rsidRPr="00064D05">
        <w:rPr>
          <w:rFonts w:ascii="Arial" w:hAnsi="Arial" w:cs="Arial"/>
          <w:sz w:val="24"/>
          <w:szCs w:val="24"/>
          <w:lang w:val="es-AR"/>
        </w:rPr>
        <w:tab/>
        <w:t xml:space="preserve">Abordar  la  ESI en  las  escuelas , desde la Educación Física,  supone  un  proceso  de  comprensión,  compromiso  y construcción  permanente,  que  requiere  de  confianza  y  trabajo  compartido  entre  los actores de la comunidad educativa (directivos, docentes, familias, tutores, estudiantes, etc.). Una educación integral que supone que alumnos y alumnas aprendan a relacionarse con el propio cuerpo y el propio movimiento, ya que éstos constituyen dimensiones significativas en la construcción de la identidad personal. Con el cuerpo y el movimiento las personas se comunican, expresan y relacionan, conocen y se conocen, aprenden a hacer y a ser. A través de los juegos y deportes, los alumnos y alumnas pueden aprender a negociar, modificar, acordar y respetar las reglas que posibilitan la igualdad de oportunidades para todos/as. De esta forma, la Educación Física, constituye “espacios privilegiados” para promover la convivencia, la participación, la cooperación y la solidaridad, así como la integración social y pertenencia grupal. </w:t>
      </w:r>
    </w:p>
    <w:p w14:paraId="0C719F66" w14:textId="77777777" w:rsidR="00C92332" w:rsidRPr="00064D05" w:rsidRDefault="00C92332" w:rsidP="00C92332">
      <w:pPr>
        <w:pStyle w:val="Encabezado"/>
        <w:spacing w:line="360" w:lineRule="auto"/>
        <w:jc w:val="both"/>
        <w:rPr>
          <w:rFonts w:ascii="Arial" w:hAnsi="Arial" w:cs="Arial"/>
          <w:sz w:val="24"/>
          <w:szCs w:val="24"/>
          <w:lang w:val="es-ES_tradnl"/>
        </w:rPr>
      </w:pPr>
      <w:r w:rsidRPr="00064D05">
        <w:rPr>
          <w:rFonts w:ascii="Arial" w:hAnsi="Arial" w:cs="Arial"/>
          <w:sz w:val="24"/>
          <w:szCs w:val="24"/>
          <w:lang w:val="es-ES_tradnl"/>
        </w:rPr>
        <w:t>Se propone en este seminario/Taller un abordaje multidisciplinar, dada la complejidad inherente a la definición de la sexualidad -como constitutiva de la condición humana, producto de un entramado complejo de aspectos biológicos, históricos, culturales, éticos y jurídicos-; como al tratamiento de la Educación Sexual Integral.</w:t>
      </w:r>
    </w:p>
    <w:p w14:paraId="7DFCD5DB" w14:textId="77777777" w:rsidR="00C92332" w:rsidRPr="00064D05" w:rsidRDefault="00C92332" w:rsidP="00C92332">
      <w:pPr>
        <w:pStyle w:val="Encabezado"/>
        <w:spacing w:line="360" w:lineRule="auto"/>
        <w:jc w:val="both"/>
        <w:rPr>
          <w:rFonts w:ascii="Arial" w:hAnsi="Arial" w:cs="Arial"/>
          <w:sz w:val="24"/>
          <w:szCs w:val="24"/>
        </w:rPr>
      </w:pPr>
      <w:r w:rsidRPr="00064D05">
        <w:rPr>
          <w:rFonts w:ascii="Arial" w:eastAsia="Times New Roman" w:hAnsi="Arial" w:cs="Arial"/>
          <w:sz w:val="24"/>
          <w:szCs w:val="24"/>
          <w:lang w:eastAsia="es-AR"/>
        </w:rPr>
        <w:t xml:space="preserve">Esta  propuesta </w:t>
      </w:r>
      <w:r w:rsidRPr="00064D05">
        <w:rPr>
          <w:rFonts w:ascii="Arial" w:hAnsi="Arial" w:cs="Arial"/>
          <w:sz w:val="24"/>
          <w:szCs w:val="24"/>
        </w:rPr>
        <w:t xml:space="preserve">pedagógica contribuye a garantizar el efectivo cumplimiento de los propósitos establecidos por el Programa Nacional de Educación Sexual Integral de formación docente; tiende a </w:t>
      </w:r>
      <w:r w:rsidRPr="00064D05">
        <w:rPr>
          <w:rFonts w:ascii="Arial" w:eastAsia="Times New Roman" w:hAnsi="Arial" w:cs="Arial"/>
          <w:sz w:val="24"/>
          <w:szCs w:val="24"/>
          <w:lang w:eastAsia="es-AR"/>
        </w:rPr>
        <w:t>brindar estrategias para la implementación de la ESI en las escuelas, para resolver los episodios que irrumpen, relacionados con la afectividad y la sexualidad, y para pensar la organización de la vida institucional en clave del respeto por la diversidad y la equidad de género; l</w:t>
      </w:r>
      <w:r w:rsidRPr="00064D05">
        <w:rPr>
          <w:rFonts w:ascii="Arial" w:hAnsi="Arial" w:cs="Arial"/>
          <w:sz w:val="24"/>
          <w:szCs w:val="24"/>
        </w:rPr>
        <w:t>a promoción de la salud integral y la consideración de las dimensiones biológicas, sociales, económicas, culturales, psicológicas, históricas, éticas y espirituales como influyentes en los procesos de salud-enfermedad.</w:t>
      </w:r>
    </w:p>
    <w:p w14:paraId="67A52F89" w14:textId="77777777" w:rsidR="00C92332" w:rsidRPr="00064D05" w:rsidRDefault="00C92332" w:rsidP="00C92332">
      <w:pPr>
        <w:pStyle w:val="Encabezado"/>
        <w:spacing w:line="360" w:lineRule="auto"/>
        <w:jc w:val="both"/>
        <w:rPr>
          <w:rFonts w:ascii="Arial" w:eastAsia="Times New Roman" w:hAnsi="Arial" w:cs="Arial"/>
          <w:sz w:val="24"/>
          <w:szCs w:val="24"/>
          <w:lang w:eastAsia="es-AR"/>
        </w:rPr>
      </w:pPr>
      <w:r w:rsidRPr="00064D05">
        <w:rPr>
          <w:rFonts w:ascii="Arial" w:hAnsi="Arial" w:cs="Arial"/>
          <w:sz w:val="24"/>
          <w:szCs w:val="24"/>
        </w:rPr>
        <w:lastRenderedPageBreak/>
        <w:tab/>
        <w:t>En relación a la metodología  la presente propuesta  se plantea desde un enfoque variado, que permita la vinculación y aplicación de los contenidos con el contexto social y cultural. Se proponen</w:t>
      </w:r>
      <w:r w:rsidRPr="00064D05">
        <w:rPr>
          <w:rFonts w:ascii="Arial" w:eastAsia="Times New Roman" w:hAnsi="Arial" w:cs="Arial"/>
          <w:color w:val="2B2B2B"/>
          <w:sz w:val="24"/>
          <w:szCs w:val="24"/>
          <w:lang w:eastAsia="es-AR"/>
        </w:rPr>
        <w:t xml:space="preserve"> lectura y discusión de  bibliografía,  reflexión sobre los diseños curriculares y los materiales educativos elaborados por el Programa Nacional, como así también, intercambios de experiencias, talleres de análisis, en relación a las situaciones y experiencias de la vida cotidiana de las escuelas. Asimismo está proyectado para la elaboración de acciones concretas, relacionadas con la temática, para ejecutar en los distintos niveles educativos.</w:t>
      </w:r>
    </w:p>
    <w:p w14:paraId="471D9A13" w14:textId="77777777" w:rsidR="00C92332" w:rsidRPr="00064D05" w:rsidRDefault="00C92332" w:rsidP="00C92332">
      <w:pPr>
        <w:pStyle w:val="Encabezado"/>
        <w:spacing w:line="360" w:lineRule="auto"/>
        <w:jc w:val="both"/>
        <w:rPr>
          <w:rFonts w:ascii="Arial" w:eastAsia="Times New Roman" w:hAnsi="Arial" w:cs="Arial"/>
          <w:color w:val="2B2B2B"/>
          <w:sz w:val="24"/>
          <w:szCs w:val="24"/>
          <w:lang w:eastAsia="es-AR"/>
        </w:rPr>
      </w:pPr>
    </w:p>
    <w:p w14:paraId="55AC95AE" w14:textId="77777777" w:rsidR="00C92332" w:rsidRPr="00064D05" w:rsidRDefault="00C92332" w:rsidP="00C92332">
      <w:pPr>
        <w:spacing w:line="360" w:lineRule="auto"/>
        <w:jc w:val="both"/>
        <w:rPr>
          <w:rFonts w:ascii="Arial" w:hAnsi="Arial" w:cs="Arial"/>
          <w:b/>
          <w:sz w:val="24"/>
          <w:szCs w:val="24"/>
        </w:rPr>
      </w:pPr>
      <w:r w:rsidRPr="00064D05">
        <w:rPr>
          <w:rFonts w:ascii="Arial" w:hAnsi="Arial" w:cs="Arial"/>
          <w:b/>
          <w:sz w:val="24"/>
          <w:szCs w:val="24"/>
          <w:u w:val="single"/>
          <w:lang w:val="es-ES_tradnl"/>
        </w:rPr>
        <w:t>PROPÓSITO DE LA UNIDAD CURRICULAR</w:t>
      </w:r>
      <w:r w:rsidRPr="00064D05">
        <w:rPr>
          <w:rFonts w:ascii="Arial" w:hAnsi="Arial" w:cs="Arial"/>
          <w:b/>
          <w:sz w:val="24"/>
          <w:szCs w:val="24"/>
        </w:rPr>
        <w:t xml:space="preserve"> </w:t>
      </w:r>
    </w:p>
    <w:p w14:paraId="58F718B0"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El propósito de la</w:t>
      </w:r>
      <w:r>
        <w:rPr>
          <w:rFonts w:ascii="Arial" w:hAnsi="Arial" w:cs="Arial"/>
          <w:sz w:val="24"/>
          <w:szCs w:val="24"/>
        </w:rPr>
        <w:t xml:space="preserve"> unidad curricular es generar</w:t>
      </w:r>
      <w:r w:rsidRPr="00064D05">
        <w:rPr>
          <w:rFonts w:ascii="Arial" w:hAnsi="Arial" w:cs="Arial"/>
          <w:sz w:val="24"/>
          <w:szCs w:val="24"/>
        </w:rPr>
        <w:t xml:space="preserve"> un proceso de construcción conjunta de conocimientos específicos al abordaje de la E.S.I., a través del intercambio de experiencias y la reflexión grupal. Profundizando los marcos conceptuales y metodológicos para la enseñanza de la E.S.I. en el marco del enfoque de la Ley 26.150</w:t>
      </w:r>
    </w:p>
    <w:p w14:paraId="1A7B0808" w14:textId="77777777" w:rsidR="00C92332" w:rsidRPr="00064D05" w:rsidRDefault="00C92332" w:rsidP="00C92332">
      <w:pPr>
        <w:spacing w:line="360" w:lineRule="auto"/>
        <w:jc w:val="both"/>
        <w:rPr>
          <w:rFonts w:ascii="Arial" w:hAnsi="Arial" w:cs="Arial"/>
          <w:sz w:val="24"/>
          <w:szCs w:val="24"/>
        </w:rPr>
      </w:pPr>
    </w:p>
    <w:p w14:paraId="7CEFEA8D" w14:textId="77777777" w:rsidR="00C92332" w:rsidRPr="00064D05" w:rsidRDefault="00C92332" w:rsidP="00C92332">
      <w:pPr>
        <w:spacing w:line="360" w:lineRule="auto"/>
        <w:jc w:val="both"/>
        <w:rPr>
          <w:rFonts w:ascii="Arial" w:hAnsi="Arial" w:cs="Arial"/>
          <w:sz w:val="24"/>
          <w:szCs w:val="24"/>
          <w:u w:val="single"/>
        </w:rPr>
      </w:pPr>
      <w:r w:rsidRPr="00064D05">
        <w:rPr>
          <w:rFonts w:ascii="Arial" w:hAnsi="Arial" w:cs="Arial"/>
          <w:b/>
          <w:sz w:val="24"/>
          <w:szCs w:val="24"/>
          <w:u w:val="single"/>
        </w:rPr>
        <w:t>OBJETIVOS</w:t>
      </w:r>
    </w:p>
    <w:p w14:paraId="1B0626A6"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Se pretende que, al finalizar la etapa de formación, los alumnos sean capaces de:</w:t>
      </w:r>
    </w:p>
    <w:p w14:paraId="560578DB" w14:textId="77777777" w:rsidR="00C92332" w:rsidRPr="00064D05" w:rsidRDefault="00C92332" w:rsidP="00C92332">
      <w:pPr>
        <w:numPr>
          <w:ilvl w:val="0"/>
          <w:numId w:val="5"/>
        </w:numPr>
        <w:spacing w:line="360" w:lineRule="auto"/>
        <w:jc w:val="both"/>
        <w:rPr>
          <w:rFonts w:ascii="Arial" w:hAnsi="Arial" w:cs="Arial"/>
          <w:sz w:val="24"/>
          <w:szCs w:val="24"/>
        </w:rPr>
      </w:pPr>
      <w:r w:rsidRPr="00064D05">
        <w:rPr>
          <w:rFonts w:ascii="Arial" w:hAnsi="Arial" w:cs="Arial"/>
          <w:sz w:val="24"/>
          <w:szCs w:val="24"/>
        </w:rPr>
        <w:t>Adquirir conocimientos amplios, actualizados y validados científicamente sobre las distintas dimensiones de la educación sexual integral.</w:t>
      </w:r>
    </w:p>
    <w:p w14:paraId="2AFA5F7F" w14:textId="77777777" w:rsidR="00C92332" w:rsidRPr="00064D05" w:rsidRDefault="00C92332" w:rsidP="00C92332">
      <w:pPr>
        <w:numPr>
          <w:ilvl w:val="0"/>
          <w:numId w:val="5"/>
        </w:numPr>
        <w:spacing w:line="360" w:lineRule="auto"/>
        <w:contextualSpacing/>
        <w:jc w:val="both"/>
        <w:rPr>
          <w:rFonts w:ascii="Arial" w:hAnsi="Arial" w:cs="Arial"/>
          <w:sz w:val="24"/>
          <w:szCs w:val="24"/>
        </w:rPr>
      </w:pPr>
      <w:r w:rsidRPr="00064D05">
        <w:rPr>
          <w:rFonts w:ascii="Arial" w:hAnsi="Arial" w:cs="Arial"/>
          <w:sz w:val="24"/>
          <w:szCs w:val="24"/>
        </w:rPr>
        <w:t xml:space="preserve">Diseñar propuestas de enseñanza para la transmisión de los contenidos de la E.S.I en los distintos niveles educativos. </w:t>
      </w:r>
    </w:p>
    <w:p w14:paraId="622E613A"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Para lograr la realización de estos objetivos generales, se trabajará en que los estudiantes concreten los siguientes objetivos específicos:</w:t>
      </w:r>
    </w:p>
    <w:p w14:paraId="2854E2F6" w14:textId="77777777" w:rsidR="00C92332" w:rsidRPr="00064D05" w:rsidRDefault="00C92332" w:rsidP="00C92332">
      <w:pPr>
        <w:numPr>
          <w:ilvl w:val="0"/>
          <w:numId w:val="5"/>
        </w:numPr>
        <w:spacing w:line="360" w:lineRule="auto"/>
        <w:contextualSpacing/>
        <w:jc w:val="both"/>
        <w:rPr>
          <w:rFonts w:ascii="Arial" w:hAnsi="Arial" w:cs="Arial"/>
          <w:sz w:val="24"/>
          <w:szCs w:val="24"/>
        </w:rPr>
      </w:pPr>
      <w:r w:rsidRPr="00064D05">
        <w:rPr>
          <w:rFonts w:ascii="Arial" w:hAnsi="Arial" w:cs="Arial"/>
          <w:sz w:val="24"/>
          <w:szCs w:val="24"/>
        </w:rPr>
        <w:t xml:space="preserve">Comprendan la complejidad de los procesos de construcción de la sexualidad y sus expresiones a lo largo de cada período madurativo. </w:t>
      </w:r>
    </w:p>
    <w:p w14:paraId="5B93B8A1" w14:textId="77777777" w:rsidR="00C92332" w:rsidRPr="00064D05" w:rsidRDefault="00C92332" w:rsidP="00C92332">
      <w:pPr>
        <w:numPr>
          <w:ilvl w:val="0"/>
          <w:numId w:val="5"/>
        </w:numPr>
        <w:spacing w:line="360" w:lineRule="auto"/>
        <w:contextualSpacing/>
        <w:jc w:val="both"/>
        <w:rPr>
          <w:rFonts w:ascii="Arial" w:hAnsi="Arial" w:cs="Arial"/>
          <w:sz w:val="24"/>
          <w:szCs w:val="24"/>
        </w:rPr>
      </w:pPr>
      <w:r w:rsidRPr="00064D05">
        <w:rPr>
          <w:rFonts w:ascii="Arial" w:hAnsi="Arial" w:cs="Arial"/>
          <w:sz w:val="24"/>
          <w:szCs w:val="24"/>
        </w:rPr>
        <w:t xml:space="preserve"> Conozcan la normativa nacional que sostiene la responsabilidad del Estado en la educación sexual como derecho de los niños, niñas y adolescentes. </w:t>
      </w:r>
    </w:p>
    <w:p w14:paraId="4D1EDA58" w14:textId="77777777" w:rsidR="00C92332" w:rsidRPr="00064D05" w:rsidRDefault="00C92332" w:rsidP="00C92332">
      <w:pPr>
        <w:numPr>
          <w:ilvl w:val="0"/>
          <w:numId w:val="5"/>
        </w:numPr>
        <w:spacing w:line="360" w:lineRule="auto"/>
        <w:contextualSpacing/>
        <w:jc w:val="both"/>
        <w:rPr>
          <w:rFonts w:ascii="Arial" w:hAnsi="Arial" w:cs="Arial"/>
          <w:sz w:val="24"/>
          <w:szCs w:val="24"/>
        </w:rPr>
      </w:pPr>
      <w:r w:rsidRPr="00064D05">
        <w:rPr>
          <w:rFonts w:ascii="Arial" w:hAnsi="Arial" w:cs="Arial"/>
          <w:sz w:val="24"/>
          <w:szCs w:val="24"/>
        </w:rPr>
        <w:t>Desarrollen habilidades para el tratamiento de situaciones producto de las diversas formas de vulneración de derechos como el maltrato, el abuso sexual y la trata de personas.</w:t>
      </w:r>
    </w:p>
    <w:p w14:paraId="33AB445A" w14:textId="77777777" w:rsidR="00C92332" w:rsidRPr="00064D05" w:rsidRDefault="00C92332" w:rsidP="00C92332">
      <w:pPr>
        <w:numPr>
          <w:ilvl w:val="0"/>
          <w:numId w:val="4"/>
        </w:numPr>
        <w:spacing w:line="360" w:lineRule="auto"/>
        <w:contextualSpacing/>
        <w:jc w:val="both"/>
        <w:rPr>
          <w:rFonts w:ascii="Arial" w:hAnsi="Arial" w:cs="Arial"/>
          <w:sz w:val="24"/>
          <w:szCs w:val="24"/>
        </w:rPr>
      </w:pPr>
      <w:r w:rsidRPr="00064D05">
        <w:rPr>
          <w:rFonts w:ascii="Arial" w:hAnsi="Arial" w:cs="Arial"/>
          <w:sz w:val="24"/>
          <w:szCs w:val="24"/>
        </w:rPr>
        <w:lastRenderedPageBreak/>
        <w:t>Participen en espacios de reflexión crítica en torno a las temáticas que plantea la cátedra.</w:t>
      </w:r>
    </w:p>
    <w:p w14:paraId="4C69F721" w14:textId="77777777" w:rsidR="00C92332" w:rsidRPr="00064D05" w:rsidRDefault="00C92332" w:rsidP="00C92332">
      <w:pPr>
        <w:numPr>
          <w:ilvl w:val="0"/>
          <w:numId w:val="4"/>
        </w:numPr>
        <w:spacing w:line="360" w:lineRule="auto"/>
        <w:contextualSpacing/>
        <w:jc w:val="both"/>
        <w:rPr>
          <w:rFonts w:ascii="Arial" w:hAnsi="Arial" w:cs="Arial"/>
          <w:sz w:val="24"/>
          <w:szCs w:val="24"/>
        </w:rPr>
      </w:pPr>
      <w:r w:rsidRPr="00064D05">
        <w:rPr>
          <w:rFonts w:ascii="Arial" w:hAnsi="Arial" w:cs="Arial"/>
          <w:sz w:val="24"/>
          <w:szCs w:val="24"/>
        </w:rPr>
        <w:t>Sean promotores de la igualdad de trato y oportunidades para mujeres y varones.</w:t>
      </w:r>
    </w:p>
    <w:p w14:paraId="183A7CF1" w14:textId="77777777" w:rsidR="00C92332" w:rsidRPr="00064D05" w:rsidRDefault="00C92332" w:rsidP="00C92332">
      <w:pPr>
        <w:spacing w:line="360" w:lineRule="auto"/>
        <w:jc w:val="both"/>
        <w:rPr>
          <w:rFonts w:ascii="Arial" w:hAnsi="Arial" w:cs="Arial"/>
          <w:sz w:val="24"/>
          <w:szCs w:val="24"/>
          <w:lang w:val="es-ES_tradnl"/>
        </w:rPr>
      </w:pPr>
    </w:p>
    <w:p w14:paraId="16D7D5C3" w14:textId="77777777" w:rsidR="00C92332" w:rsidRPr="00064D05" w:rsidRDefault="00C92332" w:rsidP="00C92332">
      <w:pPr>
        <w:spacing w:line="360" w:lineRule="auto"/>
        <w:jc w:val="both"/>
        <w:rPr>
          <w:rFonts w:ascii="Arial" w:hAnsi="Arial" w:cs="Arial"/>
          <w:sz w:val="24"/>
          <w:szCs w:val="24"/>
          <w:lang w:val="es-ES_tradnl"/>
        </w:rPr>
      </w:pPr>
      <w:r w:rsidRPr="00064D05">
        <w:rPr>
          <w:rFonts w:ascii="Arial" w:hAnsi="Arial" w:cs="Arial"/>
          <w:sz w:val="24"/>
          <w:szCs w:val="24"/>
          <w:lang w:val="es-ES_tradnl"/>
        </w:rPr>
        <w:t>En consonancia con los objetivos expuestos, el presente proyecto plantea el siguiente encuadre metodológico las que se pretende desarrollar la cátedra de Educación Sexual Integral.</w:t>
      </w:r>
    </w:p>
    <w:p w14:paraId="713053C2" w14:textId="77777777" w:rsidR="00C92332" w:rsidRPr="00064D05" w:rsidRDefault="00C92332" w:rsidP="00C92332">
      <w:pPr>
        <w:spacing w:line="360" w:lineRule="auto"/>
        <w:jc w:val="both"/>
        <w:rPr>
          <w:rFonts w:ascii="Arial" w:hAnsi="Arial" w:cs="Arial"/>
          <w:sz w:val="24"/>
          <w:szCs w:val="24"/>
          <w:lang w:val="es-ES_tradnl"/>
        </w:rPr>
      </w:pPr>
    </w:p>
    <w:p w14:paraId="660A22F9" w14:textId="77777777" w:rsidR="00C92332" w:rsidRPr="00064D05" w:rsidRDefault="00C92332" w:rsidP="00C92332">
      <w:pPr>
        <w:spacing w:line="360" w:lineRule="auto"/>
        <w:jc w:val="both"/>
        <w:rPr>
          <w:rFonts w:ascii="Arial" w:hAnsi="Arial" w:cs="Arial"/>
          <w:sz w:val="24"/>
          <w:szCs w:val="24"/>
          <w:u w:val="single"/>
        </w:rPr>
      </w:pPr>
      <w:r w:rsidRPr="00064D05">
        <w:rPr>
          <w:rFonts w:ascii="Arial" w:hAnsi="Arial" w:cs="Arial"/>
          <w:b/>
          <w:bCs/>
          <w:sz w:val="24"/>
          <w:szCs w:val="24"/>
          <w:u w:val="single"/>
        </w:rPr>
        <w:t>ENCUADRE METODOLÓGICO DE LA PROPUESTA</w:t>
      </w:r>
    </w:p>
    <w:p w14:paraId="2DECA112"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La formación de un profesional debe hacerse en respuesta a los tiempos culturales y sociales en los que nos encontramos como comunidad. La dinámica con la que varían los valores y las prácticas sociales exigen, entonces, un sujeto con la profesionalidad para asumir desde saberes técnicos, profundo dominio epistemológico de los campos disciplinares en los que actúen, capacidades interpretativas de los contextos de actuación y de su práctica, a la vez que contar con esquemas complejos de intervención reflexionada.</w:t>
      </w:r>
    </w:p>
    <w:p w14:paraId="69EBF79E"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 xml:space="preserve">En este enfoque curricular el aprendizaje se entiende como un proceso personal, complejo y continuo, a través del cual toda persona construye significados. Dicha construcción implica la relación de lo conocido con lo nuevo por conocer. </w:t>
      </w:r>
    </w:p>
    <w:p w14:paraId="1C875E90"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 xml:space="preserve">El aprendizaje interactivo implica que el sujeto confronte sus hipótesis con las hipótesis de los demás y, mediante la creación de conflictos cognitivos, produzca un cambio en sus esquemas de pensamiento y de acción. </w:t>
      </w:r>
    </w:p>
    <w:p w14:paraId="10437EF3"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Asimismo, los saberes que el alumno aporta al proceso, conocimientos previos, son el punto de partida ineludible para la construcción de nuevos aprendizajes.</w:t>
      </w:r>
    </w:p>
    <w:p w14:paraId="0869F271"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 xml:space="preserve">Tomando como punto de partida estas concepciones, la enseñanza de la Educación Sexual se plantea desde la metodología una metodología flexible y adaptada a cada eje temático del programa que combine la búsqueda de recursos audiovisuales, fuentes de información bibliográfica o digitales, lecturas, clases magistrales, debates grupales, trabajo autónomo y la producción final. La conjunción y articulación de esos escenarios de comunicación didáctica, así como la propia estrategia evaluadora formarán parte de la transición metodológica en la que los estudiantes puedan realizar un análisis práctico de fenómenos de comunicación particulares y colectivos. </w:t>
      </w:r>
    </w:p>
    <w:p w14:paraId="63869B6F"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lastRenderedPageBreak/>
        <w:t>Asimismo, se plantea desde lo teórico atender a la particularidad del perfil del alumno proponiendo una exposición dialogada donde se aplique el concepto de enseñanza- aprendizaje a situaciones de lo real sea histórico o cotidiano, para posteriormente fundamentar los interrogantes, generando y alentando la discusión y participación activa de los estudiantes del profesorado.</w:t>
      </w:r>
    </w:p>
    <w:p w14:paraId="3E05EEFB"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Se propone un espacio donde se aprende haciendo, se construye y se transforma un aprendizaje o saber práctico para ser utilizado en la vida cotidiana o en el trabajo.</w:t>
      </w:r>
    </w:p>
    <w:p w14:paraId="04ADDE1E"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Una estrategia de formación docente que responda a estos criterios permitirá a los estudiantes sostener su tarea a partir de conocimientos y experiencias pedagógicas validadas y actualizadas que les permitan una comprensión integral de la salud, de la sexualidad humana y del rol de la escuela y del docente en la temática, así como de habilidades y estrategias metodológicas apropiadas para el trabajo de los contenidos en el aula, siendo muy inportante ya que teniendo un corto periodo de tiempo para desarrollar los contenidos se debe trabajar muy activamente.</w:t>
      </w:r>
    </w:p>
    <w:p w14:paraId="1D2ECA97"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La relación del docente en formación con la dinámica de la docencia lleva consigo una disposición para operar en situaciones diversas, de contextos, de instituciones, de culturas. Desde allí, asumir un trabajo colaborador con el desafío constante de reconocer y de respetar la diversidad y, para ello, poner en suspenso posiciones de asimetría, abrir a un diálogo de pares, hacer posible desde espacios deliberativos, reflexivos y críticos, el compartir y construir nuevos conocimientos.</w:t>
      </w:r>
    </w:p>
    <w:p w14:paraId="271EC458"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La incorporación de las diversas Tecnologías de la Información y la Comunicación es tarea primordial ya que la escuela como institución cultural se encuentra incluida en una profunda revolución tecnológica y las formas de comunicarse e interactuar con el mundo cambian constantemente y en este cursado es esencial ya que debemos brindarle la suficientes herramientas para incorporar un buen conocimiento en un lapso de tiempo limitado como el que tenemos. Es por ello, que en consonancia con las políticas nacionales de inclusión digital (sobre todo con el programa "Conectar Igualdad), se propondrá un intensivo trabajo del uso significativo de las diversas posibilidades que el desarrollo tecnológico permite.</w:t>
      </w:r>
    </w:p>
    <w:p w14:paraId="625F345D"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lastRenderedPageBreak/>
        <w:t>Recurrir a un controlado uso de las redes sociales, a la proyección, a la interacción multimedia, permite participar de forma más dinámica del conocimiento global.</w:t>
      </w:r>
    </w:p>
    <w:p w14:paraId="7968D02A"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En el mismo sentido, se propondrá la creación de un Blog o aula virtual en el que se podrán compartir diferentes tipos de texto, en diferentes formatos y "dialogar", esto es, poner en crítica y reflexionar sobre los diferentes soportes digitales que tratarán los contenidos.</w:t>
      </w:r>
    </w:p>
    <w:p w14:paraId="4506C92D"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Desde este ámbito se pondrá al futuro docente en contacto directo con los diferentes espacios virtuales que ofrecen herramientas propicias para el desarrollo del proceso de enseñanza- aprendizaje. Se compartirán trabajos prácticos, mecanismos de autoevaluación, texto para la reflexión teórica y la reflexión personal, textos motivadores, etc.</w:t>
      </w:r>
    </w:p>
    <w:p w14:paraId="3060AF2C"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En conclusión, a lo largo del proceso de la asignatura de educación sexual integral se procurará la reflexión sobre la profesionalización y el rol del Profesor. También se debe prever algunas estrategias a tener en cuenta:</w:t>
      </w:r>
    </w:p>
    <w:p w14:paraId="082CED13" w14:textId="77777777" w:rsidR="00C92332" w:rsidRPr="00064D05" w:rsidRDefault="00C92332" w:rsidP="00C92332">
      <w:pPr>
        <w:spacing w:line="360" w:lineRule="auto"/>
        <w:jc w:val="both"/>
        <w:rPr>
          <w:rFonts w:ascii="Arial" w:hAnsi="Arial" w:cs="Arial"/>
          <w:sz w:val="24"/>
          <w:szCs w:val="24"/>
        </w:rPr>
      </w:pPr>
    </w:p>
    <w:p w14:paraId="3E8FAD52" w14:textId="77777777" w:rsidR="00C92332" w:rsidRPr="00064D05" w:rsidRDefault="00C92332" w:rsidP="00C92332">
      <w:pPr>
        <w:spacing w:line="360" w:lineRule="auto"/>
        <w:jc w:val="both"/>
        <w:rPr>
          <w:rFonts w:ascii="Arial" w:hAnsi="Arial" w:cs="Arial"/>
          <w:b/>
          <w:bCs/>
          <w:sz w:val="24"/>
          <w:szCs w:val="24"/>
          <w:u w:val="single"/>
          <w:lang w:val="es-AR"/>
        </w:rPr>
      </w:pPr>
      <w:r w:rsidRPr="00064D05">
        <w:rPr>
          <w:rFonts w:ascii="Arial" w:hAnsi="Arial" w:cs="Arial"/>
          <w:b/>
          <w:bCs/>
          <w:sz w:val="24"/>
          <w:szCs w:val="24"/>
          <w:u w:val="single"/>
          <w:lang w:val="es-AR"/>
        </w:rPr>
        <w:t xml:space="preserve">ESTRATEGIAS METODOLÓGICAS </w:t>
      </w:r>
    </w:p>
    <w:p w14:paraId="28F8FE34" w14:textId="77777777" w:rsidR="00C92332" w:rsidRPr="00064D05" w:rsidRDefault="00C92332" w:rsidP="00C92332">
      <w:pPr>
        <w:pStyle w:val="Listaconvietas"/>
        <w:tabs>
          <w:tab w:val="left" w:pos="708"/>
        </w:tabs>
        <w:spacing w:line="360" w:lineRule="auto"/>
        <w:ind w:left="360"/>
        <w:rPr>
          <w:vertAlign w:val="superscript"/>
        </w:rPr>
      </w:pPr>
    </w:p>
    <w:p w14:paraId="733CDB71"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Generación de debates a partir de situaciones conflictivas de la vida cotidiana.</w:t>
      </w:r>
    </w:p>
    <w:p w14:paraId="00BB73FE"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Investigación bibliográfica a partir de diferentes fuentes</w:t>
      </w:r>
    </w:p>
    <w:p w14:paraId="325D8727"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Elaboración esquemas y cuadros de síntesis, mapas y/o redes conceptuales</w:t>
      </w:r>
    </w:p>
    <w:p w14:paraId="4916BFA1"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Elaboración de informes; propuestas pedagógicas; proyectos ideas; videos, utilizando distintos programas informáticos.</w:t>
      </w:r>
    </w:p>
    <w:p w14:paraId="08C26E61"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Planteo y resolución de situaciones problemáticas.</w:t>
      </w:r>
    </w:p>
    <w:p w14:paraId="261123CE"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Realización de entrevistas,  encuestas, etc.</w:t>
      </w:r>
    </w:p>
    <w:p w14:paraId="7A9761E3"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Elaboración de afiches informativos, mensajes, etc.</w:t>
      </w:r>
    </w:p>
    <w:p w14:paraId="1C932951"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 xml:space="preserve">Generación de conflictos a partir de preconcepciones, textos, </w:t>
      </w:r>
    </w:p>
    <w:p w14:paraId="54A4D8F9"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Método de estudio de casos</w:t>
      </w:r>
    </w:p>
    <w:p w14:paraId="5324AC69"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Interacción con el entorno</w:t>
      </w:r>
    </w:p>
    <w:p w14:paraId="40F71DD3" w14:textId="77777777" w:rsidR="00C92332" w:rsidRPr="00064D05" w:rsidRDefault="00C92332" w:rsidP="00C92332">
      <w:pPr>
        <w:numPr>
          <w:ilvl w:val="0"/>
          <w:numId w:val="15"/>
        </w:numPr>
        <w:spacing w:line="360" w:lineRule="auto"/>
        <w:jc w:val="both"/>
        <w:rPr>
          <w:rFonts w:ascii="Arial" w:hAnsi="Arial" w:cs="Arial"/>
          <w:sz w:val="24"/>
          <w:szCs w:val="24"/>
        </w:rPr>
      </w:pPr>
      <w:r w:rsidRPr="00064D05">
        <w:rPr>
          <w:rFonts w:ascii="Arial" w:hAnsi="Arial" w:cs="Arial"/>
          <w:sz w:val="24"/>
          <w:szCs w:val="24"/>
        </w:rPr>
        <w:t>Investigación-acción</w:t>
      </w:r>
    </w:p>
    <w:p w14:paraId="633FEDC9" w14:textId="77777777" w:rsidR="00C92332" w:rsidRPr="00064D05" w:rsidRDefault="00C92332" w:rsidP="00C92332">
      <w:pPr>
        <w:pStyle w:val="Listaconvietas"/>
        <w:spacing w:line="360" w:lineRule="auto"/>
        <w:rPr>
          <w:vertAlign w:val="superscript"/>
        </w:rPr>
      </w:pPr>
    </w:p>
    <w:p w14:paraId="26921276" w14:textId="77777777" w:rsidR="00C92332" w:rsidRPr="00064D05" w:rsidRDefault="00C92332" w:rsidP="00C92332">
      <w:pPr>
        <w:spacing w:line="360" w:lineRule="auto"/>
        <w:rPr>
          <w:rFonts w:ascii="Arial" w:eastAsia="Times New Roman" w:hAnsi="Arial" w:cs="Arial"/>
          <w:b/>
          <w:sz w:val="24"/>
          <w:szCs w:val="24"/>
          <w:u w:val="single"/>
          <w:lang w:eastAsia="es-ES"/>
        </w:rPr>
      </w:pPr>
      <w:r w:rsidRPr="00064D05">
        <w:rPr>
          <w:rFonts w:ascii="Arial" w:eastAsia="Times New Roman" w:hAnsi="Arial" w:cs="Arial"/>
          <w:b/>
          <w:sz w:val="24"/>
          <w:szCs w:val="24"/>
          <w:u w:val="single"/>
          <w:lang w:eastAsia="es-ES"/>
        </w:rPr>
        <w:t>SELECCIÓN DE RECURSOS:</w:t>
      </w:r>
    </w:p>
    <w:p w14:paraId="4CDAF58F" w14:textId="77777777" w:rsidR="00C92332" w:rsidRPr="00064D05" w:rsidRDefault="00C92332" w:rsidP="00C92332">
      <w:pPr>
        <w:spacing w:line="360" w:lineRule="auto"/>
        <w:rPr>
          <w:rFonts w:ascii="Arial" w:eastAsia="Times New Roman" w:hAnsi="Arial" w:cs="Arial"/>
          <w:sz w:val="24"/>
          <w:szCs w:val="24"/>
          <w:lang w:eastAsia="es-ES"/>
        </w:rPr>
      </w:pPr>
    </w:p>
    <w:p w14:paraId="070B4DBD" w14:textId="77777777" w:rsidR="00C92332" w:rsidRPr="00064D05" w:rsidRDefault="00C92332" w:rsidP="00C92332">
      <w:pPr>
        <w:pStyle w:val="Prrafodelista"/>
        <w:numPr>
          <w:ilvl w:val="0"/>
          <w:numId w:val="3"/>
        </w:numPr>
        <w:spacing w:line="360" w:lineRule="auto"/>
        <w:rPr>
          <w:rFonts w:ascii="Arial" w:hAnsi="Arial" w:cs="Arial"/>
        </w:rPr>
      </w:pPr>
      <w:r w:rsidRPr="00064D05">
        <w:rPr>
          <w:rFonts w:ascii="Arial" w:hAnsi="Arial" w:cs="Arial"/>
        </w:rPr>
        <w:lastRenderedPageBreak/>
        <w:t>Libros</w:t>
      </w:r>
    </w:p>
    <w:p w14:paraId="57B1F685" w14:textId="77777777" w:rsidR="00C92332" w:rsidRPr="00064D05" w:rsidRDefault="00C92332" w:rsidP="00C92332">
      <w:pPr>
        <w:pStyle w:val="Prrafodelista"/>
        <w:numPr>
          <w:ilvl w:val="0"/>
          <w:numId w:val="3"/>
        </w:numPr>
        <w:spacing w:line="360" w:lineRule="auto"/>
        <w:rPr>
          <w:rFonts w:ascii="Arial" w:hAnsi="Arial" w:cs="Arial"/>
        </w:rPr>
      </w:pPr>
      <w:r w:rsidRPr="00064D05">
        <w:rPr>
          <w:rFonts w:ascii="Arial" w:hAnsi="Arial" w:cs="Arial"/>
        </w:rPr>
        <w:t>Textos</w:t>
      </w:r>
    </w:p>
    <w:p w14:paraId="614B2242" w14:textId="77777777" w:rsidR="00C92332" w:rsidRPr="00064D05" w:rsidRDefault="00C92332" w:rsidP="00C92332">
      <w:pPr>
        <w:pStyle w:val="Prrafodelista"/>
        <w:numPr>
          <w:ilvl w:val="0"/>
          <w:numId w:val="3"/>
        </w:numPr>
        <w:spacing w:line="360" w:lineRule="auto"/>
        <w:rPr>
          <w:rFonts w:ascii="Arial" w:hAnsi="Arial" w:cs="Arial"/>
        </w:rPr>
      </w:pPr>
      <w:proofErr w:type="spellStart"/>
      <w:r w:rsidRPr="00064D05">
        <w:rPr>
          <w:rFonts w:ascii="Arial" w:hAnsi="Arial" w:cs="Arial"/>
        </w:rPr>
        <w:t>Power</w:t>
      </w:r>
      <w:proofErr w:type="spellEnd"/>
      <w:r w:rsidRPr="00064D05">
        <w:rPr>
          <w:rFonts w:ascii="Arial" w:hAnsi="Arial" w:cs="Arial"/>
        </w:rPr>
        <w:t xml:space="preserve"> </w:t>
      </w:r>
      <w:proofErr w:type="spellStart"/>
      <w:r w:rsidRPr="00064D05">
        <w:rPr>
          <w:rFonts w:ascii="Arial" w:hAnsi="Arial" w:cs="Arial"/>
        </w:rPr>
        <w:t>point</w:t>
      </w:r>
      <w:proofErr w:type="spellEnd"/>
    </w:p>
    <w:p w14:paraId="1A6E24EE" w14:textId="77777777" w:rsidR="00C92332" w:rsidRPr="00064D05" w:rsidRDefault="00C92332" w:rsidP="00C92332">
      <w:pPr>
        <w:pStyle w:val="Prrafodelista"/>
        <w:numPr>
          <w:ilvl w:val="0"/>
          <w:numId w:val="3"/>
        </w:numPr>
        <w:spacing w:line="360" w:lineRule="auto"/>
        <w:rPr>
          <w:rFonts w:ascii="Arial" w:hAnsi="Arial" w:cs="Arial"/>
        </w:rPr>
      </w:pPr>
      <w:r w:rsidRPr="00064D05">
        <w:rPr>
          <w:rFonts w:ascii="Arial" w:hAnsi="Arial" w:cs="Arial"/>
        </w:rPr>
        <w:t>Videos</w:t>
      </w:r>
    </w:p>
    <w:p w14:paraId="0E8B87F8" w14:textId="77777777" w:rsidR="00C92332" w:rsidRDefault="00C92332" w:rsidP="00C92332">
      <w:pPr>
        <w:pStyle w:val="Prrafodelista"/>
        <w:numPr>
          <w:ilvl w:val="0"/>
          <w:numId w:val="3"/>
        </w:numPr>
        <w:spacing w:line="360" w:lineRule="auto"/>
        <w:rPr>
          <w:rFonts w:ascii="Arial" w:hAnsi="Arial" w:cs="Arial"/>
        </w:rPr>
      </w:pPr>
      <w:r w:rsidRPr="00064D05">
        <w:rPr>
          <w:rFonts w:ascii="Arial" w:hAnsi="Arial" w:cs="Arial"/>
        </w:rPr>
        <w:t>Software educativos</w:t>
      </w:r>
    </w:p>
    <w:p w14:paraId="19EBEFD7" w14:textId="77777777" w:rsidR="00C92332" w:rsidRPr="00064D05" w:rsidRDefault="00C92332" w:rsidP="00C92332">
      <w:pPr>
        <w:pStyle w:val="Prrafodelista"/>
        <w:numPr>
          <w:ilvl w:val="0"/>
          <w:numId w:val="3"/>
        </w:numPr>
        <w:spacing w:line="360" w:lineRule="auto"/>
        <w:rPr>
          <w:rFonts w:ascii="Arial" w:hAnsi="Arial" w:cs="Arial"/>
        </w:rPr>
      </w:pPr>
      <w:r>
        <w:rPr>
          <w:rFonts w:ascii="Arial" w:hAnsi="Arial" w:cs="Arial"/>
        </w:rPr>
        <w:t>Pc</w:t>
      </w:r>
    </w:p>
    <w:p w14:paraId="0B5CCE2B" w14:textId="77777777" w:rsidR="00C92332" w:rsidRPr="00064D05" w:rsidRDefault="00C92332" w:rsidP="00C92332">
      <w:pPr>
        <w:pStyle w:val="Prrafodelista"/>
        <w:numPr>
          <w:ilvl w:val="0"/>
          <w:numId w:val="3"/>
        </w:numPr>
        <w:spacing w:line="360" w:lineRule="auto"/>
        <w:rPr>
          <w:rFonts w:ascii="Arial" w:hAnsi="Arial" w:cs="Arial"/>
        </w:rPr>
      </w:pPr>
      <w:r w:rsidRPr="00064D05">
        <w:rPr>
          <w:rFonts w:ascii="Arial" w:hAnsi="Arial" w:cs="Arial"/>
        </w:rPr>
        <w:t>Recortes de periódicos y/o revistas</w:t>
      </w:r>
    </w:p>
    <w:p w14:paraId="025E10E8" w14:textId="77777777" w:rsidR="00C92332" w:rsidRPr="00064D05" w:rsidRDefault="00C92332" w:rsidP="00C92332">
      <w:pPr>
        <w:spacing w:line="360" w:lineRule="auto"/>
        <w:jc w:val="both"/>
        <w:rPr>
          <w:rFonts w:ascii="Arial" w:hAnsi="Arial" w:cs="Arial"/>
          <w:sz w:val="24"/>
          <w:szCs w:val="24"/>
        </w:rPr>
      </w:pPr>
    </w:p>
    <w:p w14:paraId="6DBB3A1E" w14:textId="77777777" w:rsidR="00C92332" w:rsidRPr="00064D05" w:rsidRDefault="00C92332" w:rsidP="00C92332">
      <w:pPr>
        <w:spacing w:line="360" w:lineRule="auto"/>
        <w:jc w:val="both"/>
        <w:rPr>
          <w:rFonts w:ascii="Arial" w:hAnsi="Arial" w:cs="Arial"/>
          <w:sz w:val="24"/>
          <w:szCs w:val="24"/>
          <w:lang w:val="es-ES_tradnl"/>
        </w:rPr>
      </w:pPr>
    </w:p>
    <w:p w14:paraId="42B186B0" w14:textId="77777777" w:rsidR="00C92332" w:rsidRPr="00064D05" w:rsidRDefault="00C92332" w:rsidP="00C92332">
      <w:pPr>
        <w:spacing w:line="360" w:lineRule="auto"/>
        <w:jc w:val="both"/>
        <w:rPr>
          <w:rFonts w:ascii="Arial" w:hAnsi="Arial" w:cs="Arial"/>
          <w:b/>
          <w:bCs/>
          <w:sz w:val="24"/>
          <w:szCs w:val="24"/>
          <w:u w:val="single"/>
        </w:rPr>
      </w:pPr>
      <w:r w:rsidRPr="00064D05">
        <w:rPr>
          <w:rFonts w:ascii="Arial" w:hAnsi="Arial" w:cs="Arial"/>
          <w:b/>
          <w:bCs/>
          <w:sz w:val="24"/>
          <w:szCs w:val="24"/>
          <w:u w:val="single"/>
        </w:rPr>
        <w:t>CONTENIDOS</w:t>
      </w:r>
    </w:p>
    <w:p w14:paraId="2F88ED2C" w14:textId="77777777" w:rsidR="00C92332" w:rsidRPr="00064D05" w:rsidRDefault="00C92332" w:rsidP="00C92332">
      <w:pPr>
        <w:spacing w:line="360" w:lineRule="auto"/>
        <w:jc w:val="both"/>
        <w:rPr>
          <w:rFonts w:ascii="Arial" w:hAnsi="Arial" w:cs="Arial"/>
          <w:b/>
          <w:bCs/>
          <w:sz w:val="24"/>
          <w:szCs w:val="24"/>
          <w:u w:val="single"/>
        </w:rPr>
      </w:pPr>
    </w:p>
    <w:p w14:paraId="32FF85A8" w14:textId="77777777" w:rsidR="00C92332" w:rsidRPr="00064D05" w:rsidRDefault="00C92332" w:rsidP="00C92332">
      <w:pPr>
        <w:spacing w:line="360" w:lineRule="auto"/>
        <w:rPr>
          <w:rFonts w:ascii="Arial" w:hAnsi="Arial" w:cs="Arial"/>
          <w:sz w:val="24"/>
          <w:szCs w:val="24"/>
        </w:rPr>
      </w:pPr>
      <w:r w:rsidRPr="00064D05">
        <w:rPr>
          <w:rFonts w:ascii="Arial" w:hAnsi="Arial" w:cs="Arial"/>
          <w:sz w:val="24"/>
          <w:szCs w:val="24"/>
        </w:rPr>
        <w:t>Se abordarán los contenidos sugeridos en el diseño curricular provincial para el PROFESORADO DE EDUCACIÓN FISICA, los mismos serán distribuidos en tre</w:t>
      </w:r>
      <w:r>
        <w:rPr>
          <w:rFonts w:ascii="Arial" w:hAnsi="Arial" w:cs="Arial"/>
          <w:sz w:val="24"/>
          <w:szCs w:val="24"/>
        </w:rPr>
        <w:t>s unidades para el cursado</w:t>
      </w:r>
      <w:r w:rsidRPr="00064D05">
        <w:rPr>
          <w:rFonts w:ascii="Arial" w:hAnsi="Arial" w:cs="Arial"/>
          <w:sz w:val="24"/>
          <w:szCs w:val="24"/>
        </w:rPr>
        <w:t xml:space="preserve"> de</w:t>
      </w:r>
      <w:r>
        <w:rPr>
          <w:rFonts w:ascii="Arial" w:hAnsi="Arial" w:cs="Arial"/>
          <w:sz w:val="24"/>
          <w:szCs w:val="24"/>
        </w:rPr>
        <w:t>l</w:t>
      </w:r>
      <w:r w:rsidRPr="00064D05">
        <w:rPr>
          <w:rFonts w:ascii="Arial" w:hAnsi="Arial" w:cs="Arial"/>
          <w:sz w:val="24"/>
          <w:szCs w:val="24"/>
        </w:rPr>
        <w:t xml:space="preserve"> cuatrimestre:</w:t>
      </w:r>
    </w:p>
    <w:p w14:paraId="0FB73B40" w14:textId="77777777" w:rsidR="00C92332" w:rsidRPr="00064D05" w:rsidRDefault="00C92332" w:rsidP="00C92332">
      <w:pPr>
        <w:spacing w:line="360" w:lineRule="auto"/>
        <w:rPr>
          <w:rFonts w:ascii="Arial" w:hAnsi="Arial" w:cs="Arial"/>
          <w:sz w:val="24"/>
          <w:szCs w:val="24"/>
        </w:rPr>
      </w:pPr>
    </w:p>
    <w:p w14:paraId="0368C917" w14:textId="77777777" w:rsidR="00C92332" w:rsidRPr="00064D05" w:rsidRDefault="00C92332" w:rsidP="00C92332">
      <w:pPr>
        <w:spacing w:line="360" w:lineRule="auto"/>
        <w:jc w:val="both"/>
        <w:rPr>
          <w:rFonts w:ascii="Arial" w:hAnsi="Arial" w:cs="Arial"/>
          <w:b/>
          <w:bCs/>
          <w:sz w:val="24"/>
          <w:szCs w:val="24"/>
        </w:rPr>
      </w:pPr>
      <w:r w:rsidRPr="00064D05">
        <w:rPr>
          <w:rFonts w:ascii="Arial" w:hAnsi="Arial" w:cs="Arial"/>
          <w:b/>
          <w:bCs/>
          <w:sz w:val="24"/>
          <w:szCs w:val="24"/>
          <w:u w:val="single"/>
        </w:rPr>
        <w:t>Unidad I</w:t>
      </w:r>
      <w:r w:rsidRPr="00064D05">
        <w:rPr>
          <w:rFonts w:ascii="Arial" w:hAnsi="Arial" w:cs="Arial"/>
          <w:b/>
          <w:bCs/>
          <w:sz w:val="24"/>
          <w:szCs w:val="24"/>
        </w:rPr>
        <w:t xml:space="preserve">: </w:t>
      </w:r>
      <w:r w:rsidRPr="00064D05">
        <w:rPr>
          <w:rFonts w:ascii="Arial" w:hAnsi="Arial" w:cs="Arial"/>
          <w:bCs/>
          <w:sz w:val="24"/>
          <w:szCs w:val="24"/>
        </w:rPr>
        <w:t>“</w:t>
      </w:r>
      <w:r w:rsidRPr="00064D05">
        <w:rPr>
          <w:rFonts w:ascii="Arial" w:hAnsi="Arial" w:cs="Arial"/>
          <w:b/>
          <w:bCs/>
          <w:sz w:val="24"/>
          <w:szCs w:val="24"/>
        </w:rPr>
        <w:t>La sexualidad como concepto complejo”</w:t>
      </w:r>
    </w:p>
    <w:p w14:paraId="65F72BBA" w14:textId="77777777" w:rsidR="00C92332" w:rsidRPr="00064D05" w:rsidRDefault="00C92332" w:rsidP="00C92332">
      <w:pPr>
        <w:pStyle w:val="Encabezado"/>
        <w:spacing w:line="360" w:lineRule="auto"/>
        <w:jc w:val="both"/>
        <w:rPr>
          <w:rFonts w:ascii="Arial" w:hAnsi="Arial" w:cs="Arial"/>
          <w:sz w:val="24"/>
          <w:szCs w:val="24"/>
          <w:lang w:val="es-ES"/>
        </w:rPr>
      </w:pPr>
      <w:r w:rsidRPr="00064D05">
        <w:rPr>
          <w:rFonts w:ascii="Arial" w:hAnsi="Arial" w:cs="Arial"/>
          <w:sz w:val="24"/>
          <w:szCs w:val="24"/>
          <w:lang w:val="es-ES"/>
        </w:rPr>
        <w:t>Concepción de Sexualidad y Educación Sexual. La sexualidad como construcción histórica y social. Complejidad del concepto. Sus múltiples dimensiones: biológica, psicológica, jurídica, ético-política.</w:t>
      </w:r>
    </w:p>
    <w:p w14:paraId="56557D7F" w14:textId="77777777" w:rsidR="00C92332" w:rsidRPr="00064D05" w:rsidRDefault="00C92332" w:rsidP="00C92332">
      <w:pPr>
        <w:pStyle w:val="Encabezado"/>
        <w:spacing w:line="360" w:lineRule="auto"/>
        <w:jc w:val="both"/>
        <w:rPr>
          <w:rFonts w:ascii="Arial" w:hAnsi="Arial" w:cs="Arial"/>
          <w:sz w:val="24"/>
          <w:szCs w:val="24"/>
          <w:lang w:val="es-ES"/>
        </w:rPr>
      </w:pPr>
      <w:r w:rsidRPr="00064D05">
        <w:rPr>
          <w:rFonts w:ascii="Arial" w:hAnsi="Arial" w:cs="Arial"/>
          <w:sz w:val="24"/>
          <w:szCs w:val="24"/>
          <w:lang w:val="es-ES"/>
        </w:rPr>
        <w:t xml:space="preserve">“Sexualidad y Escuela” Educación Sexual: enfoques en la enseñanza. Marco legal. Ley 26.150. </w:t>
      </w:r>
    </w:p>
    <w:p w14:paraId="28BC65CD" w14:textId="77777777" w:rsidR="00C92332" w:rsidRPr="00064D05" w:rsidRDefault="00C92332" w:rsidP="00C92332">
      <w:pPr>
        <w:pStyle w:val="Encabezado"/>
        <w:spacing w:line="360" w:lineRule="auto"/>
        <w:jc w:val="both"/>
        <w:rPr>
          <w:rFonts w:ascii="Arial" w:hAnsi="Arial" w:cs="Arial"/>
          <w:sz w:val="24"/>
          <w:szCs w:val="24"/>
          <w:lang w:val="es-ES"/>
        </w:rPr>
      </w:pPr>
      <w:r w:rsidRPr="00064D05">
        <w:rPr>
          <w:rFonts w:ascii="Arial" w:hAnsi="Arial" w:cs="Arial"/>
          <w:sz w:val="24"/>
          <w:szCs w:val="24"/>
          <w:lang w:val="es-ES"/>
        </w:rPr>
        <w:t>Estrategias metodológicas para la implementación de la ESI: las puertas de entrada de la ESI:</w:t>
      </w:r>
    </w:p>
    <w:p w14:paraId="5E9A3C31" w14:textId="77777777" w:rsidR="00C92332" w:rsidRPr="00064D05" w:rsidRDefault="00C92332" w:rsidP="00C92332">
      <w:pPr>
        <w:pStyle w:val="Encabezado"/>
        <w:spacing w:line="360" w:lineRule="auto"/>
        <w:jc w:val="both"/>
        <w:rPr>
          <w:rFonts w:ascii="Arial" w:hAnsi="Arial" w:cs="Arial"/>
          <w:sz w:val="24"/>
          <w:szCs w:val="24"/>
          <w:lang w:val="es-ES"/>
        </w:rPr>
      </w:pPr>
      <w:r w:rsidRPr="00064D05">
        <w:rPr>
          <w:rFonts w:ascii="Arial" w:hAnsi="Arial" w:cs="Arial"/>
          <w:sz w:val="24"/>
          <w:szCs w:val="24"/>
          <w:lang w:val="es-ES"/>
        </w:rPr>
        <w:t xml:space="preserve"> a) Posicionamiento personal y profesional.; b) Dimensión Curricular, c) Dimensión de la organización de la vida escolar. d) Dimensión episodios disruptivos</w:t>
      </w:r>
    </w:p>
    <w:p w14:paraId="5E041205" w14:textId="77777777" w:rsidR="00C92332" w:rsidRPr="00064D05" w:rsidRDefault="00C92332" w:rsidP="00C92332">
      <w:pPr>
        <w:pStyle w:val="Encabezado"/>
        <w:spacing w:line="360" w:lineRule="auto"/>
        <w:jc w:val="both"/>
        <w:rPr>
          <w:rFonts w:ascii="Arial" w:hAnsi="Arial" w:cs="Arial"/>
          <w:sz w:val="24"/>
          <w:szCs w:val="24"/>
          <w:lang w:val="es-ES"/>
        </w:rPr>
      </w:pPr>
    </w:p>
    <w:p w14:paraId="5D342B12" w14:textId="77777777" w:rsidR="00C92332" w:rsidRPr="00064D05" w:rsidRDefault="00C92332" w:rsidP="00C92332">
      <w:pPr>
        <w:pStyle w:val="Encabezado"/>
        <w:spacing w:line="360" w:lineRule="auto"/>
        <w:jc w:val="both"/>
        <w:rPr>
          <w:rFonts w:ascii="Arial" w:hAnsi="Arial" w:cs="Arial"/>
          <w:b/>
          <w:sz w:val="24"/>
          <w:szCs w:val="24"/>
          <w:lang w:val="es-ES"/>
        </w:rPr>
      </w:pPr>
      <w:r w:rsidRPr="00064D05">
        <w:rPr>
          <w:rFonts w:ascii="Arial" w:hAnsi="Arial" w:cs="Arial"/>
          <w:b/>
          <w:bCs/>
          <w:sz w:val="24"/>
          <w:szCs w:val="24"/>
          <w:u w:val="single"/>
        </w:rPr>
        <w:t xml:space="preserve">Unidad II: </w:t>
      </w:r>
      <w:r w:rsidRPr="00064D05">
        <w:rPr>
          <w:rFonts w:ascii="Arial" w:hAnsi="Arial" w:cs="Arial"/>
          <w:b/>
          <w:bCs/>
          <w:sz w:val="24"/>
          <w:szCs w:val="24"/>
        </w:rPr>
        <w:t>Educación</w:t>
      </w:r>
      <w:r w:rsidRPr="00064D05">
        <w:rPr>
          <w:rFonts w:ascii="Arial" w:hAnsi="Arial" w:cs="Arial"/>
          <w:b/>
          <w:sz w:val="24"/>
          <w:szCs w:val="24"/>
          <w:lang w:val="es-ES"/>
        </w:rPr>
        <w:t xml:space="preserve"> Sexual integral: Perspectiva de género</w:t>
      </w:r>
    </w:p>
    <w:p w14:paraId="356548E7" w14:textId="77777777" w:rsidR="00C92332" w:rsidRPr="00064D05" w:rsidRDefault="00C92332" w:rsidP="00C92332">
      <w:pPr>
        <w:pStyle w:val="Encabezado"/>
        <w:spacing w:line="360" w:lineRule="auto"/>
        <w:jc w:val="both"/>
        <w:rPr>
          <w:rFonts w:ascii="Arial" w:hAnsi="Arial" w:cs="Arial"/>
          <w:b/>
          <w:sz w:val="24"/>
          <w:szCs w:val="24"/>
          <w:lang w:val="es-ES"/>
        </w:rPr>
      </w:pPr>
    </w:p>
    <w:p w14:paraId="09AA86F6" w14:textId="77777777" w:rsidR="00C92332" w:rsidRPr="00064D05" w:rsidRDefault="00C92332" w:rsidP="00C92332">
      <w:pPr>
        <w:pStyle w:val="Encabezado"/>
        <w:spacing w:line="360" w:lineRule="auto"/>
        <w:jc w:val="both"/>
        <w:rPr>
          <w:rFonts w:ascii="Arial" w:hAnsi="Arial" w:cs="Arial"/>
          <w:sz w:val="24"/>
          <w:szCs w:val="24"/>
          <w:lang w:val="es-ES"/>
        </w:rPr>
      </w:pPr>
      <w:r w:rsidRPr="00064D05">
        <w:rPr>
          <w:rFonts w:ascii="Arial" w:hAnsi="Arial" w:cs="Arial"/>
          <w:sz w:val="24"/>
          <w:szCs w:val="24"/>
          <w:lang w:val="es-ES"/>
        </w:rPr>
        <w:t xml:space="preserve">Concepto de género: distintos desarrollos conceptuales y su evolución histórica. Las identidades de género como construcción cultural, social e histórica. Diversidad sexual.  La perspectiva de género como herramienta de análisis de las prácticas cotidianas en la escuela. Género y derechos. La escuela y los procesos de formación de identidades de género. La reproducción de </w:t>
      </w:r>
      <w:r w:rsidRPr="00064D05">
        <w:rPr>
          <w:rFonts w:ascii="Arial" w:hAnsi="Arial" w:cs="Arial"/>
          <w:sz w:val="24"/>
          <w:szCs w:val="24"/>
          <w:lang w:val="es-ES"/>
        </w:rPr>
        <w:lastRenderedPageBreak/>
        <w:t xml:space="preserve">estereotipos sexuales y su incidencia en el acceso a la igualdad de oportunidades. </w:t>
      </w:r>
    </w:p>
    <w:p w14:paraId="6E0831F4" w14:textId="77777777" w:rsidR="00C92332" w:rsidRPr="00064D05" w:rsidRDefault="00C92332" w:rsidP="00C92332">
      <w:pPr>
        <w:pStyle w:val="Encabezado"/>
        <w:spacing w:line="360" w:lineRule="auto"/>
        <w:jc w:val="both"/>
        <w:rPr>
          <w:rFonts w:ascii="Arial" w:hAnsi="Arial" w:cs="Arial"/>
          <w:sz w:val="24"/>
          <w:szCs w:val="24"/>
          <w:lang w:val="es-ES"/>
        </w:rPr>
      </w:pPr>
      <w:r w:rsidRPr="00064D05">
        <w:rPr>
          <w:rFonts w:ascii="Arial" w:hAnsi="Arial" w:cs="Arial"/>
          <w:sz w:val="24"/>
          <w:szCs w:val="24"/>
          <w:lang w:val="es-ES"/>
        </w:rPr>
        <w:t>Estrategias metodológicas para el abordaje de la ESI desde la perspectiva de género</w:t>
      </w:r>
    </w:p>
    <w:p w14:paraId="4B714C62" w14:textId="77777777" w:rsidR="00C92332" w:rsidRPr="00064D05" w:rsidRDefault="00C92332" w:rsidP="00C92332">
      <w:pPr>
        <w:pStyle w:val="Encabezado"/>
        <w:spacing w:line="360" w:lineRule="auto"/>
        <w:jc w:val="both"/>
        <w:rPr>
          <w:rFonts w:ascii="Arial" w:hAnsi="Arial" w:cs="Arial"/>
          <w:sz w:val="24"/>
          <w:szCs w:val="24"/>
          <w:lang w:val="es-ES"/>
        </w:rPr>
      </w:pPr>
    </w:p>
    <w:p w14:paraId="548C376C" w14:textId="77777777" w:rsidR="00C92332" w:rsidRPr="00064D05" w:rsidRDefault="00C92332" w:rsidP="00C92332">
      <w:pPr>
        <w:pStyle w:val="Encabezado"/>
        <w:spacing w:line="360" w:lineRule="auto"/>
        <w:jc w:val="both"/>
        <w:rPr>
          <w:rFonts w:ascii="Arial" w:hAnsi="Arial" w:cs="Arial"/>
          <w:sz w:val="24"/>
          <w:szCs w:val="24"/>
          <w:lang w:val="es-ES"/>
        </w:rPr>
      </w:pPr>
      <w:r w:rsidRPr="00064D05">
        <w:rPr>
          <w:rFonts w:ascii="Arial" w:hAnsi="Arial" w:cs="Arial"/>
          <w:b/>
          <w:bCs/>
          <w:sz w:val="24"/>
          <w:szCs w:val="24"/>
          <w:u w:val="single"/>
        </w:rPr>
        <w:t xml:space="preserve">Unidad III: </w:t>
      </w:r>
      <w:r w:rsidRPr="00064D05">
        <w:rPr>
          <w:rFonts w:ascii="Arial" w:hAnsi="Arial" w:cs="Arial"/>
          <w:b/>
          <w:sz w:val="24"/>
          <w:szCs w:val="24"/>
          <w:lang w:val="es-ES"/>
        </w:rPr>
        <w:t>Educación Sexual Integral: Enfoque de Derechos.</w:t>
      </w:r>
    </w:p>
    <w:p w14:paraId="223712B0" w14:textId="77777777" w:rsidR="00C92332" w:rsidRPr="00064D05" w:rsidRDefault="00C92332" w:rsidP="00C92332">
      <w:pPr>
        <w:pStyle w:val="Encabezado"/>
        <w:spacing w:line="360" w:lineRule="auto"/>
        <w:jc w:val="both"/>
        <w:rPr>
          <w:rFonts w:ascii="Arial" w:hAnsi="Arial" w:cs="Arial"/>
          <w:sz w:val="24"/>
          <w:szCs w:val="24"/>
          <w:lang w:val="es-ES"/>
        </w:rPr>
      </w:pPr>
    </w:p>
    <w:p w14:paraId="35D4A55B" w14:textId="77777777" w:rsidR="00C92332" w:rsidRPr="00064D05" w:rsidRDefault="00C92332" w:rsidP="00C92332">
      <w:pPr>
        <w:pStyle w:val="Encabezado"/>
        <w:spacing w:line="360" w:lineRule="auto"/>
        <w:jc w:val="both"/>
        <w:rPr>
          <w:rFonts w:ascii="Arial" w:hAnsi="Arial" w:cs="Arial"/>
          <w:sz w:val="24"/>
          <w:szCs w:val="24"/>
          <w:lang w:val="es-ES"/>
        </w:rPr>
      </w:pPr>
      <w:r w:rsidRPr="00064D05">
        <w:rPr>
          <w:rFonts w:ascii="Arial" w:hAnsi="Arial" w:cs="Arial"/>
          <w:sz w:val="24"/>
          <w:szCs w:val="24"/>
          <w:lang w:val="es-ES"/>
        </w:rPr>
        <w:t xml:space="preserve"> Promoción de la Salud. La construcción de los derechos y las responsabilidades. Marco legal relacionado con la Educación Sexual Integral. La noción de sujeto de derecho. El enfoque de derecho desde la práctica cotidiana de la escuela Vulneración de derechos Concepto de Salud de acuerdo a la OMS. Promoción y prevención </w:t>
      </w:r>
    </w:p>
    <w:p w14:paraId="39D86F79" w14:textId="77777777" w:rsidR="00C92332" w:rsidRPr="00064D05" w:rsidRDefault="00C92332" w:rsidP="00C92332">
      <w:pPr>
        <w:pStyle w:val="Encabezado"/>
        <w:spacing w:line="360" w:lineRule="auto"/>
        <w:jc w:val="both"/>
        <w:rPr>
          <w:rFonts w:ascii="Arial" w:hAnsi="Arial" w:cs="Arial"/>
          <w:sz w:val="24"/>
          <w:szCs w:val="24"/>
          <w:lang w:val="es-ES"/>
        </w:rPr>
      </w:pPr>
      <w:r w:rsidRPr="00064D05">
        <w:rPr>
          <w:rFonts w:ascii="Arial" w:hAnsi="Arial" w:cs="Arial"/>
          <w:sz w:val="24"/>
          <w:szCs w:val="24"/>
          <w:lang w:val="es-ES"/>
        </w:rPr>
        <w:t>Estrategias metodológicas para el abordaje de la ESI desde el enfoque de derechos y la promoción de la salud. Derechos sexuales y reproductivos.</w:t>
      </w:r>
    </w:p>
    <w:p w14:paraId="3F393F83" w14:textId="77777777" w:rsidR="00C92332" w:rsidRPr="00064D05" w:rsidRDefault="00C92332" w:rsidP="00C92332">
      <w:pPr>
        <w:pStyle w:val="Encabezado"/>
        <w:spacing w:line="360" w:lineRule="auto"/>
        <w:jc w:val="both"/>
        <w:rPr>
          <w:rFonts w:ascii="Arial" w:hAnsi="Arial" w:cs="Arial"/>
          <w:sz w:val="24"/>
          <w:szCs w:val="24"/>
          <w:lang w:val="es-ES"/>
        </w:rPr>
      </w:pPr>
    </w:p>
    <w:p w14:paraId="1246542B" w14:textId="77777777" w:rsidR="00C92332" w:rsidRPr="00064D05" w:rsidRDefault="00C92332" w:rsidP="00C92332">
      <w:pPr>
        <w:pStyle w:val="Prrafodelista"/>
        <w:numPr>
          <w:ilvl w:val="0"/>
          <w:numId w:val="4"/>
        </w:numPr>
        <w:spacing w:line="360" w:lineRule="auto"/>
        <w:jc w:val="both"/>
        <w:rPr>
          <w:rFonts w:ascii="Arial" w:hAnsi="Arial" w:cs="Arial"/>
        </w:rPr>
      </w:pPr>
      <w:r w:rsidRPr="00064D05">
        <w:rPr>
          <w:rFonts w:ascii="Arial" w:hAnsi="Arial" w:cs="Arial"/>
        </w:rPr>
        <w:t xml:space="preserve">Teniendo en cuenta la disponibilidad de </w:t>
      </w:r>
      <w:r>
        <w:rPr>
          <w:rFonts w:ascii="Arial" w:hAnsi="Arial" w:cs="Arial"/>
        </w:rPr>
        <w:t>recursos tecnológicos, conectividad y encuentros virtuales con el grupo de 2º año “A</w:t>
      </w:r>
      <w:r w:rsidRPr="00064D05">
        <w:rPr>
          <w:rFonts w:ascii="Arial" w:hAnsi="Arial" w:cs="Arial"/>
        </w:rPr>
        <w:t>” se priorizara solo desarrollar los contenidos en negrita:</w:t>
      </w:r>
    </w:p>
    <w:p w14:paraId="2F17A55A" w14:textId="77777777" w:rsidR="00C92332" w:rsidRPr="00064D05" w:rsidRDefault="00C92332" w:rsidP="00C92332">
      <w:pPr>
        <w:pStyle w:val="Prrafodelista"/>
        <w:spacing w:line="360" w:lineRule="auto"/>
        <w:ind w:left="0"/>
        <w:jc w:val="both"/>
        <w:rPr>
          <w:rFonts w:ascii="Arial" w:hAnsi="Arial" w:cs="Arial"/>
        </w:rPr>
      </w:pPr>
    </w:p>
    <w:p w14:paraId="392F3C39" w14:textId="77777777" w:rsidR="00C92332" w:rsidRPr="00064D05" w:rsidRDefault="00C92332" w:rsidP="00C92332">
      <w:pPr>
        <w:pStyle w:val="Prrafodelista"/>
        <w:numPr>
          <w:ilvl w:val="0"/>
          <w:numId w:val="14"/>
        </w:numPr>
        <w:spacing w:line="360" w:lineRule="auto"/>
        <w:jc w:val="both"/>
        <w:rPr>
          <w:rFonts w:ascii="Arial" w:hAnsi="Arial" w:cs="Arial"/>
          <w:b/>
        </w:rPr>
      </w:pPr>
      <w:r w:rsidRPr="00064D05">
        <w:rPr>
          <w:rFonts w:ascii="Arial" w:hAnsi="Arial" w:cs="Arial"/>
          <w:b/>
        </w:rPr>
        <w:t xml:space="preserve">Concepción de Sexualidad y Educación Sexual. </w:t>
      </w:r>
    </w:p>
    <w:p w14:paraId="642617F8" w14:textId="77777777" w:rsidR="00C92332" w:rsidRPr="00064D05" w:rsidRDefault="00C92332" w:rsidP="00C92332">
      <w:pPr>
        <w:pStyle w:val="Prrafodelista"/>
        <w:numPr>
          <w:ilvl w:val="0"/>
          <w:numId w:val="14"/>
        </w:numPr>
        <w:spacing w:line="360" w:lineRule="auto"/>
        <w:jc w:val="both"/>
        <w:rPr>
          <w:rFonts w:ascii="Arial" w:hAnsi="Arial" w:cs="Arial"/>
          <w:b/>
        </w:rPr>
      </w:pPr>
      <w:r w:rsidRPr="00064D05">
        <w:rPr>
          <w:rFonts w:ascii="Arial" w:hAnsi="Arial" w:cs="Arial"/>
          <w:b/>
        </w:rPr>
        <w:t xml:space="preserve">Marco legal para abordar la Educación Sexual Integral. </w:t>
      </w:r>
    </w:p>
    <w:p w14:paraId="247266F4" w14:textId="77777777" w:rsidR="00C92332" w:rsidRPr="000256FC" w:rsidRDefault="00C92332" w:rsidP="00C92332">
      <w:pPr>
        <w:pStyle w:val="Prrafodelista"/>
        <w:numPr>
          <w:ilvl w:val="0"/>
          <w:numId w:val="14"/>
        </w:numPr>
        <w:spacing w:line="360" w:lineRule="auto"/>
        <w:jc w:val="both"/>
        <w:rPr>
          <w:rFonts w:ascii="Arial" w:hAnsi="Arial" w:cs="Arial"/>
          <w:b/>
        </w:rPr>
      </w:pPr>
      <w:r w:rsidRPr="00064D05">
        <w:rPr>
          <w:rFonts w:ascii="Arial" w:hAnsi="Arial" w:cs="Arial"/>
          <w:b/>
        </w:rPr>
        <w:t>El enfoque de derecho desde la práctica cotidiana en la escuela: Violencia de género,</w:t>
      </w:r>
      <w:r w:rsidRPr="00064D05">
        <w:rPr>
          <w:rFonts w:ascii="Arial" w:hAnsi="Arial" w:cs="Arial"/>
        </w:rPr>
        <w:t xml:space="preserve"> </w:t>
      </w:r>
      <w:r w:rsidRPr="00064D05">
        <w:rPr>
          <w:rFonts w:ascii="Arial" w:hAnsi="Arial" w:cs="Arial"/>
          <w:b/>
        </w:rPr>
        <w:t>grooming y ciberbullying; discriminación; matrimonio igualitario; identidad de género.</w:t>
      </w:r>
    </w:p>
    <w:p w14:paraId="53E45AA8" w14:textId="77777777" w:rsidR="00C92332" w:rsidRPr="00064D05" w:rsidRDefault="00C92332" w:rsidP="00C92332">
      <w:pPr>
        <w:pStyle w:val="Encabezado"/>
        <w:numPr>
          <w:ilvl w:val="0"/>
          <w:numId w:val="14"/>
        </w:numPr>
        <w:spacing w:line="360" w:lineRule="auto"/>
        <w:jc w:val="both"/>
        <w:rPr>
          <w:rFonts w:ascii="Arial" w:hAnsi="Arial" w:cs="Arial"/>
          <w:b/>
          <w:sz w:val="24"/>
          <w:szCs w:val="24"/>
          <w:lang w:val="es-ES"/>
        </w:rPr>
      </w:pPr>
      <w:r w:rsidRPr="00064D05">
        <w:rPr>
          <w:rFonts w:ascii="Arial" w:hAnsi="Arial" w:cs="Arial"/>
          <w:b/>
          <w:sz w:val="24"/>
          <w:szCs w:val="24"/>
        </w:rPr>
        <w:t>Estrategias metodológicas para el abordaje</w:t>
      </w:r>
      <w:r w:rsidRPr="00064D05">
        <w:rPr>
          <w:rFonts w:ascii="Arial" w:hAnsi="Arial" w:cs="Arial"/>
          <w:b/>
          <w:sz w:val="24"/>
          <w:szCs w:val="24"/>
          <w:lang w:val="es-ES"/>
        </w:rPr>
        <w:t xml:space="preserve"> de la ESI desde l</w:t>
      </w:r>
      <w:r>
        <w:rPr>
          <w:rFonts w:ascii="Arial" w:hAnsi="Arial" w:cs="Arial"/>
          <w:b/>
          <w:sz w:val="24"/>
          <w:szCs w:val="24"/>
          <w:lang w:val="es-ES"/>
        </w:rPr>
        <w:t>as puertas de entrada de la ESI.</w:t>
      </w:r>
    </w:p>
    <w:p w14:paraId="7A76CBD3" w14:textId="77777777" w:rsidR="00C92332" w:rsidRPr="00064D05" w:rsidRDefault="00C92332" w:rsidP="00C92332">
      <w:pPr>
        <w:pStyle w:val="Prrafodelista"/>
        <w:numPr>
          <w:ilvl w:val="0"/>
          <w:numId w:val="14"/>
        </w:numPr>
        <w:spacing w:line="360" w:lineRule="auto"/>
        <w:jc w:val="both"/>
        <w:rPr>
          <w:rFonts w:ascii="Arial" w:hAnsi="Arial" w:cs="Arial"/>
        </w:rPr>
      </w:pPr>
      <w:r w:rsidRPr="00064D05">
        <w:rPr>
          <w:rFonts w:ascii="Arial" w:hAnsi="Arial" w:cs="Arial"/>
          <w:b/>
        </w:rPr>
        <w:t>Salud sexual y reproductiva.</w:t>
      </w:r>
    </w:p>
    <w:p w14:paraId="3A7653F7" w14:textId="77777777" w:rsidR="00C92332" w:rsidRPr="000256FC" w:rsidRDefault="00C92332" w:rsidP="00C92332">
      <w:pPr>
        <w:pStyle w:val="Prrafodelista"/>
        <w:numPr>
          <w:ilvl w:val="0"/>
          <w:numId w:val="14"/>
        </w:numPr>
        <w:spacing w:line="360" w:lineRule="auto"/>
        <w:jc w:val="both"/>
        <w:rPr>
          <w:rFonts w:ascii="Arial" w:hAnsi="Arial" w:cs="Arial"/>
        </w:rPr>
      </w:pPr>
      <w:r w:rsidRPr="00064D05">
        <w:rPr>
          <w:rFonts w:ascii="Arial" w:hAnsi="Arial" w:cs="Arial"/>
          <w:b/>
        </w:rPr>
        <w:t>ESI desde la perspectiva de género en los diferentes niveles educativos.</w:t>
      </w:r>
    </w:p>
    <w:p w14:paraId="687FFD60" w14:textId="77777777" w:rsidR="00C92332" w:rsidRDefault="00C92332" w:rsidP="00C92332">
      <w:pPr>
        <w:spacing w:line="360" w:lineRule="auto"/>
        <w:jc w:val="both"/>
        <w:rPr>
          <w:rFonts w:ascii="Arial" w:hAnsi="Arial" w:cs="Arial"/>
        </w:rPr>
      </w:pPr>
    </w:p>
    <w:p w14:paraId="11283321" w14:textId="77777777" w:rsidR="00C92332" w:rsidRDefault="00C92332" w:rsidP="00C92332">
      <w:pPr>
        <w:spacing w:line="360" w:lineRule="auto"/>
        <w:jc w:val="both"/>
        <w:rPr>
          <w:rFonts w:ascii="Arial" w:hAnsi="Arial" w:cs="Arial"/>
        </w:rPr>
      </w:pPr>
    </w:p>
    <w:p w14:paraId="4E3E3801" w14:textId="77777777" w:rsidR="00C92332" w:rsidRPr="000256FC" w:rsidRDefault="00C92332" w:rsidP="00C92332">
      <w:pPr>
        <w:spacing w:line="360" w:lineRule="auto"/>
        <w:jc w:val="both"/>
        <w:rPr>
          <w:rFonts w:ascii="Arial" w:hAnsi="Arial" w:cs="Arial"/>
        </w:rPr>
      </w:pPr>
    </w:p>
    <w:p w14:paraId="43F74EFC" w14:textId="77777777" w:rsidR="00C92332" w:rsidRPr="00064D05" w:rsidRDefault="00C92332" w:rsidP="00C92332">
      <w:pPr>
        <w:spacing w:line="360" w:lineRule="auto"/>
        <w:jc w:val="both"/>
        <w:rPr>
          <w:rFonts w:ascii="Arial" w:hAnsi="Arial" w:cs="Arial"/>
          <w:b/>
          <w:bCs/>
          <w:sz w:val="24"/>
          <w:szCs w:val="24"/>
          <w:u w:val="single"/>
        </w:rPr>
      </w:pPr>
      <w:r w:rsidRPr="00064D05">
        <w:rPr>
          <w:rFonts w:ascii="Arial" w:hAnsi="Arial" w:cs="Arial"/>
          <w:b/>
          <w:bCs/>
          <w:sz w:val="24"/>
          <w:szCs w:val="24"/>
          <w:u w:val="single"/>
        </w:rPr>
        <w:t>CRONOGRAMA</w:t>
      </w:r>
    </w:p>
    <w:tbl>
      <w:tblPr>
        <w:tblW w:w="84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1701"/>
        <w:gridCol w:w="1672"/>
        <w:gridCol w:w="1672"/>
        <w:gridCol w:w="1843"/>
      </w:tblGrid>
      <w:tr w:rsidR="00C92332" w:rsidRPr="00175693" w14:paraId="49D46921" w14:textId="77777777" w:rsidTr="00C92332">
        <w:trPr>
          <w:trHeight w:val="530"/>
        </w:trPr>
        <w:tc>
          <w:tcPr>
            <w:tcW w:w="1588" w:type="dxa"/>
            <w:shd w:val="clear" w:color="auto" w:fill="F2F2F2"/>
          </w:tcPr>
          <w:p w14:paraId="019E0479" w14:textId="77777777" w:rsidR="00C92332" w:rsidRPr="00175693" w:rsidRDefault="00C92332" w:rsidP="00554AB0">
            <w:pPr>
              <w:jc w:val="both"/>
              <w:rPr>
                <w:rFonts w:ascii="Arial" w:hAnsi="Arial" w:cs="Arial"/>
                <w:b/>
                <w:bCs/>
              </w:rPr>
            </w:pPr>
            <w:r w:rsidRPr="00175693">
              <w:rPr>
                <w:rFonts w:ascii="Arial" w:hAnsi="Arial" w:cs="Arial"/>
                <w:b/>
                <w:bCs/>
              </w:rPr>
              <w:lastRenderedPageBreak/>
              <w:t>TIEMPO</w:t>
            </w:r>
          </w:p>
          <w:p w14:paraId="261E5127" w14:textId="77777777" w:rsidR="00C92332" w:rsidRPr="00175693" w:rsidRDefault="00C92332" w:rsidP="00554AB0">
            <w:pPr>
              <w:jc w:val="both"/>
              <w:rPr>
                <w:rFonts w:ascii="Arial" w:hAnsi="Arial" w:cs="Arial"/>
                <w:b/>
                <w:bCs/>
              </w:rPr>
            </w:pPr>
            <w:r w:rsidRPr="00175693">
              <w:rPr>
                <w:rFonts w:ascii="Arial" w:hAnsi="Arial" w:cs="Arial"/>
                <w:b/>
                <w:bCs/>
              </w:rPr>
              <w:t>------------</w:t>
            </w:r>
          </w:p>
          <w:p w14:paraId="741C0BAC" w14:textId="77777777" w:rsidR="00C92332" w:rsidRPr="00175693" w:rsidRDefault="00C92332" w:rsidP="00554AB0">
            <w:pPr>
              <w:jc w:val="both"/>
              <w:rPr>
                <w:rFonts w:ascii="Arial" w:hAnsi="Arial" w:cs="Arial"/>
                <w:b/>
                <w:bCs/>
              </w:rPr>
            </w:pPr>
            <w:r w:rsidRPr="00175693">
              <w:rPr>
                <w:rFonts w:ascii="Arial" w:hAnsi="Arial" w:cs="Arial"/>
                <w:b/>
                <w:bCs/>
              </w:rPr>
              <w:t>unidad</w:t>
            </w:r>
          </w:p>
        </w:tc>
        <w:tc>
          <w:tcPr>
            <w:tcW w:w="1701" w:type="dxa"/>
            <w:shd w:val="clear" w:color="auto" w:fill="F2F2F2"/>
          </w:tcPr>
          <w:p w14:paraId="72F8CE43" w14:textId="77777777" w:rsidR="00C92332" w:rsidRPr="00175693" w:rsidRDefault="00C92332" w:rsidP="00554AB0">
            <w:pPr>
              <w:jc w:val="center"/>
              <w:rPr>
                <w:rFonts w:ascii="Arial" w:hAnsi="Arial" w:cs="Arial"/>
                <w:b/>
                <w:bCs/>
              </w:rPr>
            </w:pPr>
            <w:r>
              <w:rPr>
                <w:rFonts w:ascii="Arial" w:hAnsi="Arial" w:cs="Arial"/>
                <w:b/>
                <w:bCs/>
              </w:rPr>
              <w:t>AGOSTO</w:t>
            </w:r>
          </w:p>
        </w:tc>
        <w:tc>
          <w:tcPr>
            <w:tcW w:w="1672" w:type="dxa"/>
            <w:shd w:val="clear" w:color="auto" w:fill="F2F2F2"/>
          </w:tcPr>
          <w:p w14:paraId="4E0DE3D7" w14:textId="77777777" w:rsidR="00C92332" w:rsidRPr="00175693" w:rsidRDefault="00C92332" w:rsidP="00554AB0">
            <w:pPr>
              <w:jc w:val="center"/>
              <w:rPr>
                <w:rFonts w:ascii="Arial" w:hAnsi="Arial" w:cs="Arial"/>
                <w:b/>
                <w:bCs/>
              </w:rPr>
            </w:pPr>
            <w:r>
              <w:rPr>
                <w:rFonts w:ascii="Arial" w:hAnsi="Arial" w:cs="Arial"/>
                <w:b/>
                <w:bCs/>
              </w:rPr>
              <w:t>SEPTIEMBRE</w:t>
            </w:r>
          </w:p>
        </w:tc>
        <w:tc>
          <w:tcPr>
            <w:tcW w:w="1672" w:type="dxa"/>
            <w:shd w:val="clear" w:color="auto" w:fill="F2F2F2"/>
          </w:tcPr>
          <w:p w14:paraId="05EA808E" w14:textId="77777777" w:rsidR="00C92332" w:rsidRPr="00175693" w:rsidRDefault="00C92332" w:rsidP="00554AB0">
            <w:pPr>
              <w:jc w:val="center"/>
              <w:rPr>
                <w:rFonts w:ascii="Arial" w:hAnsi="Arial" w:cs="Arial"/>
                <w:b/>
                <w:bCs/>
              </w:rPr>
            </w:pPr>
            <w:r w:rsidRPr="00175693">
              <w:rPr>
                <w:rFonts w:ascii="Arial" w:hAnsi="Arial" w:cs="Arial"/>
                <w:b/>
                <w:bCs/>
              </w:rPr>
              <w:t>OCTUBRE</w:t>
            </w:r>
          </w:p>
        </w:tc>
        <w:tc>
          <w:tcPr>
            <w:tcW w:w="1843" w:type="dxa"/>
            <w:shd w:val="clear" w:color="auto" w:fill="F2F2F2"/>
          </w:tcPr>
          <w:p w14:paraId="10528C13" w14:textId="77777777" w:rsidR="00C92332" w:rsidRPr="00175693" w:rsidRDefault="00C92332" w:rsidP="00554AB0">
            <w:pPr>
              <w:jc w:val="center"/>
              <w:rPr>
                <w:rFonts w:ascii="Arial" w:hAnsi="Arial" w:cs="Arial"/>
                <w:b/>
                <w:bCs/>
              </w:rPr>
            </w:pPr>
            <w:r w:rsidRPr="00175693">
              <w:rPr>
                <w:rFonts w:ascii="Arial" w:hAnsi="Arial" w:cs="Arial"/>
                <w:b/>
                <w:bCs/>
              </w:rPr>
              <w:t>NOVIEMBRE</w:t>
            </w:r>
          </w:p>
        </w:tc>
      </w:tr>
      <w:tr w:rsidR="00C92332" w:rsidRPr="00175693" w14:paraId="7FDFF89C" w14:textId="77777777" w:rsidTr="00C92332">
        <w:trPr>
          <w:trHeight w:val="398"/>
        </w:trPr>
        <w:tc>
          <w:tcPr>
            <w:tcW w:w="1588" w:type="dxa"/>
            <w:shd w:val="clear" w:color="auto" w:fill="F2F2F2"/>
          </w:tcPr>
          <w:p w14:paraId="74D1E19D" w14:textId="77777777" w:rsidR="00C92332" w:rsidRPr="00175693" w:rsidRDefault="00C92332" w:rsidP="00554AB0">
            <w:pPr>
              <w:jc w:val="both"/>
              <w:rPr>
                <w:rFonts w:ascii="Arial" w:hAnsi="Arial" w:cs="Arial"/>
                <w:b/>
                <w:bCs/>
              </w:rPr>
            </w:pPr>
          </w:p>
          <w:p w14:paraId="32C940F1" w14:textId="77777777" w:rsidR="00C92332" w:rsidRPr="00175693" w:rsidRDefault="00C92332" w:rsidP="00554AB0">
            <w:pPr>
              <w:jc w:val="both"/>
              <w:rPr>
                <w:rFonts w:ascii="Arial" w:hAnsi="Arial" w:cs="Arial"/>
                <w:b/>
                <w:bCs/>
              </w:rPr>
            </w:pPr>
            <w:r w:rsidRPr="00175693">
              <w:rPr>
                <w:rFonts w:ascii="Arial" w:hAnsi="Arial" w:cs="Arial"/>
                <w:b/>
                <w:bCs/>
              </w:rPr>
              <w:t>EJE Nº1</w:t>
            </w:r>
          </w:p>
        </w:tc>
        <w:tc>
          <w:tcPr>
            <w:tcW w:w="1701" w:type="dxa"/>
          </w:tcPr>
          <w:p w14:paraId="6DCD2F98" w14:textId="77777777" w:rsidR="00C92332" w:rsidRPr="00175693" w:rsidRDefault="00C92332" w:rsidP="00554AB0">
            <w:pPr>
              <w:jc w:val="both"/>
              <w:rPr>
                <w:rFonts w:ascii="Arial" w:hAnsi="Arial" w:cs="Arial"/>
                <w:b/>
                <w:bCs/>
              </w:rPr>
            </w:pPr>
            <w:r w:rsidRPr="00175693">
              <w:rPr>
                <w:rFonts w:ascii="Arial" w:hAnsi="Arial" w:cs="Arial"/>
                <w:b/>
                <w:bCs/>
              </w:rPr>
              <w:t>-----------</w:t>
            </w:r>
          </w:p>
        </w:tc>
        <w:tc>
          <w:tcPr>
            <w:tcW w:w="1672" w:type="dxa"/>
          </w:tcPr>
          <w:p w14:paraId="73A7D672" w14:textId="77777777" w:rsidR="00C92332" w:rsidRPr="00175693" w:rsidRDefault="00C92332" w:rsidP="00554AB0">
            <w:pPr>
              <w:jc w:val="both"/>
              <w:rPr>
                <w:rFonts w:ascii="Arial" w:hAnsi="Arial" w:cs="Arial"/>
                <w:b/>
                <w:bCs/>
              </w:rPr>
            </w:pPr>
          </w:p>
        </w:tc>
        <w:tc>
          <w:tcPr>
            <w:tcW w:w="1672" w:type="dxa"/>
          </w:tcPr>
          <w:p w14:paraId="08DAD9EA" w14:textId="77777777" w:rsidR="00C92332" w:rsidRPr="00175693" w:rsidRDefault="00C92332" w:rsidP="00554AB0">
            <w:pPr>
              <w:jc w:val="both"/>
              <w:rPr>
                <w:rFonts w:ascii="Arial" w:hAnsi="Arial" w:cs="Arial"/>
                <w:b/>
                <w:bCs/>
              </w:rPr>
            </w:pPr>
          </w:p>
        </w:tc>
        <w:tc>
          <w:tcPr>
            <w:tcW w:w="1843" w:type="dxa"/>
          </w:tcPr>
          <w:p w14:paraId="4EE69B48" w14:textId="77777777" w:rsidR="00C92332" w:rsidRPr="00175693" w:rsidRDefault="00C92332" w:rsidP="00554AB0">
            <w:pPr>
              <w:jc w:val="both"/>
              <w:rPr>
                <w:rFonts w:ascii="Arial" w:hAnsi="Arial" w:cs="Arial"/>
                <w:b/>
                <w:bCs/>
              </w:rPr>
            </w:pPr>
          </w:p>
        </w:tc>
      </w:tr>
      <w:tr w:rsidR="00C92332" w:rsidRPr="00175693" w14:paraId="2653F5F9" w14:textId="77777777" w:rsidTr="00C92332">
        <w:trPr>
          <w:trHeight w:val="398"/>
        </w:trPr>
        <w:tc>
          <w:tcPr>
            <w:tcW w:w="1588" w:type="dxa"/>
            <w:shd w:val="clear" w:color="auto" w:fill="F2F2F2"/>
          </w:tcPr>
          <w:p w14:paraId="4E51889C" w14:textId="77777777" w:rsidR="00C92332" w:rsidRPr="00175693" w:rsidRDefault="00C92332" w:rsidP="00554AB0">
            <w:pPr>
              <w:jc w:val="both"/>
              <w:rPr>
                <w:rFonts w:ascii="Arial" w:hAnsi="Arial" w:cs="Arial"/>
                <w:b/>
                <w:bCs/>
              </w:rPr>
            </w:pPr>
          </w:p>
        </w:tc>
        <w:tc>
          <w:tcPr>
            <w:tcW w:w="1701" w:type="dxa"/>
          </w:tcPr>
          <w:p w14:paraId="28F29FF7" w14:textId="77777777" w:rsidR="00C92332" w:rsidRPr="00175693" w:rsidRDefault="00C92332" w:rsidP="00554AB0">
            <w:pPr>
              <w:jc w:val="both"/>
              <w:rPr>
                <w:rFonts w:ascii="Arial" w:hAnsi="Arial" w:cs="Arial"/>
                <w:b/>
                <w:bCs/>
              </w:rPr>
            </w:pPr>
          </w:p>
        </w:tc>
        <w:tc>
          <w:tcPr>
            <w:tcW w:w="1672" w:type="dxa"/>
          </w:tcPr>
          <w:p w14:paraId="7EEF91A8" w14:textId="77777777" w:rsidR="00C92332" w:rsidRPr="00175693" w:rsidRDefault="0016503A" w:rsidP="00554AB0">
            <w:pPr>
              <w:jc w:val="both"/>
              <w:rPr>
                <w:rFonts w:ascii="Arial" w:hAnsi="Arial" w:cs="Arial"/>
                <w:b/>
                <w:bCs/>
              </w:rPr>
            </w:pPr>
            <w:r>
              <w:rPr>
                <w:rFonts w:ascii="Arial" w:hAnsi="Arial" w:cs="Arial"/>
                <w:b/>
                <w:bCs/>
              </w:rPr>
              <w:t>---------</w:t>
            </w:r>
          </w:p>
        </w:tc>
        <w:tc>
          <w:tcPr>
            <w:tcW w:w="1672" w:type="dxa"/>
          </w:tcPr>
          <w:p w14:paraId="47B3CC72" w14:textId="77777777" w:rsidR="00C92332" w:rsidRPr="00175693" w:rsidRDefault="00C92332" w:rsidP="00554AB0">
            <w:pPr>
              <w:jc w:val="both"/>
              <w:rPr>
                <w:rFonts w:ascii="Arial" w:hAnsi="Arial" w:cs="Arial"/>
                <w:b/>
                <w:bCs/>
              </w:rPr>
            </w:pPr>
          </w:p>
        </w:tc>
        <w:tc>
          <w:tcPr>
            <w:tcW w:w="1843" w:type="dxa"/>
          </w:tcPr>
          <w:p w14:paraId="57B71957" w14:textId="77777777" w:rsidR="00C92332" w:rsidRPr="00175693" w:rsidRDefault="00C92332" w:rsidP="00554AB0">
            <w:pPr>
              <w:jc w:val="both"/>
              <w:rPr>
                <w:rFonts w:ascii="Arial" w:hAnsi="Arial" w:cs="Arial"/>
                <w:b/>
                <w:bCs/>
              </w:rPr>
            </w:pPr>
          </w:p>
        </w:tc>
      </w:tr>
      <w:tr w:rsidR="00C92332" w:rsidRPr="00175693" w14:paraId="31702648" w14:textId="77777777" w:rsidTr="00C92332">
        <w:trPr>
          <w:trHeight w:val="686"/>
        </w:trPr>
        <w:tc>
          <w:tcPr>
            <w:tcW w:w="1588" w:type="dxa"/>
            <w:shd w:val="clear" w:color="auto" w:fill="F2F2F2"/>
          </w:tcPr>
          <w:p w14:paraId="7E10235A" w14:textId="77777777" w:rsidR="00C92332" w:rsidRPr="00175693" w:rsidRDefault="00C92332" w:rsidP="00554AB0">
            <w:pPr>
              <w:jc w:val="both"/>
              <w:rPr>
                <w:rFonts w:ascii="Arial" w:hAnsi="Arial" w:cs="Arial"/>
                <w:b/>
                <w:bCs/>
              </w:rPr>
            </w:pPr>
            <w:r w:rsidRPr="00175693">
              <w:rPr>
                <w:rFonts w:ascii="Arial" w:hAnsi="Arial" w:cs="Arial"/>
                <w:b/>
                <w:bCs/>
              </w:rPr>
              <w:t>1° INST. DE EVALUAC.</w:t>
            </w:r>
          </w:p>
        </w:tc>
        <w:tc>
          <w:tcPr>
            <w:tcW w:w="1701" w:type="dxa"/>
          </w:tcPr>
          <w:p w14:paraId="4C2921FD" w14:textId="77777777" w:rsidR="00C92332" w:rsidRPr="00175693" w:rsidRDefault="00C92332" w:rsidP="0016503A">
            <w:pPr>
              <w:jc w:val="both"/>
              <w:rPr>
                <w:rFonts w:ascii="Arial" w:hAnsi="Arial" w:cs="Arial"/>
                <w:b/>
                <w:bCs/>
              </w:rPr>
            </w:pPr>
            <w:r w:rsidRPr="00175693">
              <w:rPr>
                <w:rFonts w:ascii="Arial" w:hAnsi="Arial" w:cs="Arial"/>
                <w:b/>
                <w:bCs/>
              </w:rPr>
              <w:t xml:space="preserve">                     </w:t>
            </w:r>
          </w:p>
        </w:tc>
        <w:tc>
          <w:tcPr>
            <w:tcW w:w="1672" w:type="dxa"/>
          </w:tcPr>
          <w:p w14:paraId="6109CF22" w14:textId="77777777" w:rsidR="00C92332" w:rsidRPr="00175693" w:rsidRDefault="0016503A" w:rsidP="00554AB0">
            <w:pPr>
              <w:jc w:val="both"/>
              <w:rPr>
                <w:rFonts w:ascii="Arial" w:hAnsi="Arial" w:cs="Arial"/>
                <w:b/>
                <w:bCs/>
              </w:rPr>
            </w:pPr>
            <w:r>
              <w:rPr>
                <w:rFonts w:ascii="Arial" w:hAnsi="Arial" w:cs="Arial"/>
                <w:b/>
                <w:bCs/>
              </w:rPr>
              <w:t xml:space="preserve">                  ----</w:t>
            </w:r>
          </w:p>
        </w:tc>
        <w:tc>
          <w:tcPr>
            <w:tcW w:w="1672" w:type="dxa"/>
          </w:tcPr>
          <w:p w14:paraId="505C3E97" w14:textId="77777777" w:rsidR="00C92332" w:rsidRPr="00175693" w:rsidRDefault="00C92332" w:rsidP="00554AB0">
            <w:pPr>
              <w:jc w:val="both"/>
              <w:rPr>
                <w:rFonts w:ascii="Arial" w:hAnsi="Arial" w:cs="Arial"/>
                <w:b/>
                <w:bCs/>
              </w:rPr>
            </w:pPr>
          </w:p>
        </w:tc>
        <w:tc>
          <w:tcPr>
            <w:tcW w:w="1843" w:type="dxa"/>
          </w:tcPr>
          <w:p w14:paraId="7DDA0EA1" w14:textId="77777777" w:rsidR="00C92332" w:rsidRPr="00175693" w:rsidRDefault="00C92332" w:rsidP="00554AB0">
            <w:pPr>
              <w:jc w:val="both"/>
              <w:rPr>
                <w:rFonts w:ascii="Arial" w:hAnsi="Arial" w:cs="Arial"/>
                <w:b/>
                <w:bCs/>
              </w:rPr>
            </w:pPr>
          </w:p>
        </w:tc>
      </w:tr>
      <w:tr w:rsidR="00C92332" w:rsidRPr="00175693" w14:paraId="551B77E4" w14:textId="77777777" w:rsidTr="00C92332">
        <w:trPr>
          <w:trHeight w:val="564"/>
        </w:trPr>
        <w:tc>
          <w:tcPr>
            <w:tcW w:w="1588" w:type="dxa"/>
            <w:shd w:val="clear" w:color="auto" w:fill="F2F2F2"/>
          </w:tcPr>
          <w:p w14:paraId="3679724C" w14:textId="77777777" w:rsidR="00C92332" w:rsidRPr="00175693" w:rsidRDefault="00C92332" w:rsidP="00554AB0">
            <w:pPr>
              <w:jc w:val="both"/>
              <w:rPr>
                <w:rFonts w:ascii="Arial" w:hAnsi="Arial" w:cs="Arial"/>
                <w:b/>
                <w:bCs/>
              </w:rPr>
            </w:pPr>
          </w:p>
          <w:p w14:paraId="6C2294CA" w14:textId="77777777" w:rsidR="00C92332" w:rsidRPr="00175693" w:rsidRDefault="00C92332" w:rsidP="00554AB0">
            <w:pPr>
              <w:jc w:val="both"/>
              <w:rPr>
                <w:rFonts w:ascii="Arial" w:hAnsi="Arial" w:cs="Arial"/>
                <w:b/>
                <w:bCs/>
              </w:rPr>
            </w:pPr>
            <w:r w:rsidRPr="00175693">
              <w:rPr>
                <w:rFonts w:ascii="Arial" w:hAnsi="Arial" w:cs="Arial"/>
                <w:b/>
                <w:bCs/>
              </w:rPr>
              <w:t>EJE Nº 2</w:t>
            </w:r>
          </w:p>
          <w:p w14:paraId="05B2F8A8" w14:textId="77777777" w:rsidR="00C92332" w:rsidRPr="00175693" w:rsidRDefault="00C92332" w:rsidP="00554AB0">
            <w:pPr>
              <w:jc w:val="both"/>
              <w:rPr>
                <w:rFonts w:ascii="Arial" w:hAnsi="Arial" w:cs="Arial"/>
                <w:b/>
                <w:bCs/>
              </w:rPr>
            </w:pPr>
          </w:p>
        </w:tc>
        <w:tc>
          <w:tcPr>
            <w:tcW w:w="1701" w:type="dxa"/>
          </w:tcPr>
          <w:p w14:paraId="3DF9EE78" w14:textId="77777777" w:rsidR="00C92332" w:rsidRPr="00175693" w:rsidRDefault="00C92332" w:rsidP="00554AB0">
            <w:pPr>
              <w:jc w:val="both"/>
              <w:rPr>
                <w:rFonts w:ascii="Arial" w:hAnsi="Arial" w:cs="Arial"/>
                <w:b/>
                <w:bCs/>
              </w:rPr>
            </w:pPr>
            <w:r w:rsidRPr="00175693">
              <w:rPr>
                <w:rFonts w:ascii="Arial" w:hAnsi="Arial" w:cs="Arial"/>
                <w:b/>
                <w:bCs/>
              </w:rPr>
              <w:t xml:space="preserve">                     </w:t>
            </w:r>
          </w:p>
        </w:tc>
        <w:tc>
          <w:tcPr>
            <w:tcW w:w="1672" w:type="dxa"/>
          </w:tcPr>
          <w:p w14:paraId="383E363B" w14:textId="77777777" w:rsidR="00C92332" w:rsidRPr="00175693" w:rsidRDefault="00C92332" w:rsidP="00554AB0">
            <w:pPr>
              <w:jc w:val="both"/>
              <w:rPr>
                <w:rFonts w:ascii="Arial" w:hAnsi="Arial" w:cs="Arial"/>
                <w:b/>
                <w:bCs/>
              </w:rPr>
            </w:pPr>
          </w:p>
        </w:tc>
        <w:tc>
          <w:tcPr>
            <w:tcW w:w="1672" w:type="dxa"/>
          </w:tcPr>
          <w:p w14:paraId="45B33798" w14:textId="77777777" w:rsidR="00C92332" w:rsidRPr="00175693" w:rsidRDefault="00C92332" w:rsidP="00554AB0">
            <w:pPr>
              <w:jc w:val="both"/>
              <w:rPr>
                <w:rFonts w:ascii="Arial" w:hAnsi="Arial" w:cs="Arial"/>
                <w:b/>
                <w:bCs/>
              </w:rPr>
            </w:pPr>
            <w:r w:rsidRPr="00175693">
              <w:rPr>
                <w:rFonts w:ascii="Arial" w:hAnsi="Arial" w:cs="Arial"/>
                <w:b/>
                <w:bCs/>
              </w:rPr>
              <w:t>----------------</w:t>
            </w:r>
          </w:p>
        </w:tc>
        <w:tc>
          <w:tcPr>
            <w:tcW w:w="1843" w:type="dxa"/>
          </w:tcPr>
          <w:p w14:paraId="0768AAF9" w14:textId="77777777" w:rsidR="00C92332" w:rsidRPr="00175693" w:rsidRDefault="00C92332" w:rsidP="00554AB0">
            <w:pPr>
              <w:jc w:val="both"/>
              <w:rPr>
                <w:rFonts w:ascii="Arial" w:hAnsi="Arial" w:cs="Arial"/>
                <w:b/>
                <w:bCs/>
              </w:rPr>
            </w:pPr>
          </w:p>
          <w:p w14:paraId="5573C362" w14:textId="77777777" w:rsidR="00C92332" w:rsidRPr="00175693" w:rsidRDefault="00C92332" w:rsidP="00554AB0">
            <w:pPr>
              <w:jc w:val="both"/>
              <w:rPr>
                <w:rFonts w:ascii="Arial" w:hAnsi="Arial" w:cs="Arial"/>
                <w:b/>
                <w:bCs/>
              </w:rPr>
            </w:pPr>
          </w:p>
        </w:tc>
      </w:tr>
      <w:tr w:rsidR="00C92332" w:rsidRPr="00175693" w14:paraId="0D7FBA37" w14:textId="77777777" w:rsidTr="00C92332">
        <w:trPr>
          <w:trHeight w:val="822"/>
        </w:trPr>
        <w:tc>
          <w:tcPr>
            <w:tcW w:w="1588" w:type="dxa"/>
            <w:shd w:val="clear" w:color="auto" w:fill="F2F2F2"/>
          </w:tcPr>
          <w:p w14:paraId="19D3583F" w14:textId="77777777" w:rsidR="00C92332" w:rsidRDefault="00C92332" w:rsidP="00554AB0">
            <w:pPr>
              <w:jc w:val="both"/>
              <w:rPr>
                <w:rFonts w:ascii="Arial" w:hAnsi="Arial" w:cs="Arial"/>
                <w:b/>
                <w:bCs/>
              </w:rPr>
            </w:pPr>
          </w:p>
          <w:p w14:paraId="5BED2A5F" w14:textId="77777777" w:rsidR="00C92332" w:rsidRPr="00175693" w:rsidRDefault="00C92332" w:rsidP="00554AB0">
            <w:pPr>
              <w:jc w:val="both"/>
              <w:rPr>
                <w:rFonts w:ascii="Arial" w:hAnsi="Arial" w:cs="Arial"/>
                <w:b/>
                <w:bCs/>
              </w:rPr>
            </w:pPr>
            <w:r>
              <w:rPr>
                <w:rFonts w:ascii="Arial" w:hAnsi="Arial" w:cs="Arial"/>
                <w:b/>
                <w:bCs/>
              </w:rPr>
              <w:t>EJE Nº 3</w:t>
            </w:r>
          </w:p>
        </w:tc>
        <w:tc>
          <w:tcPr>
            <w:tcW w:w="1701" w:type="dxa"/>
          </w:tcPr>
          <w:p w14:paraId="347F7546" w14:textId="77777777" w:rsidR="00C92332" w:rsidRPr="00175693" w:rsidRDefault="00C92332" w:rsidP="00554AB0">
            <w:pPr>
              <w:jc w:val="both"/>
              <w:rPr>
                <w:rFonts w:ascii="Arial" w:hAnsi="Arial" w:cs="Arial"/>
                <w:b/>
                <w:bCs/>
              </w:rPr>
            </w:pPr>
          </w:p>
        </w:tc>
        <w:tc>
          <w:tcPr>
            <w:tcW w:w="1672" w:type="dxa"/>
          </w:tcPr>
          <w:p w14:paraId="18C2D473" w14:textId="77777777" w:rsidR="00C92332" w:rsidRPr="00175693" w:rsidRDefault="00C92332" w:rsidP="00554AB0">
            <w:pPr>
              <w:jc w:val="both"/>
              <w:rPr>
                <w:rFonts w:ascii="Arial" w:hAnsi="Arial" w:cs="Arial"/>
                <w:b/>
                <w:bCs/>
              </w:rPr>
            </w:pPr>
          </w:p>
        </w:tc>
        <w:tc>
          <w:tcPr>
            <w:tcW w:w="1672" w:type="dxa"/>
          </w:tcPr>
          <w:p w14:paraId="055D0756" w14:textId="77777777" w:rsidR="00C92332" w:rsidRPr="00175693" w:rsidRDefault="00C92332" w:rsidP="00554AB0">
            <w:pPr>
              <w:jc w:val="both"/>
              <w:rPr>
                <w:rFonts w:ascii="Arial" w:hAnsi="Arial" w:cs="Arial"/>
                <w:b/>
                <w:bCs/>
              </w:rPr>
            </w:pPr>
          </w:p>
        </w:tc>
        <w:tc>
          <w:tcPr>
            <w:tcW w:w="1843" w:type="dxa"/>
          </w:tcPr>
          <w:p w14:paraId="5CEF33A0" w14:textId="77777777" w:rsidR="00C92332" w:rsidRDefault="00C92332" w:rsidP="00554AB0">
            <w:pPr>
              <w:jc w:val="both"/>
              <w:rPr>
                <w:rFonts w:ascii="Arial" w:hAnsi="Arial" w:cs="Arial"/>
                <w:b/>
                <w:bCs/>
              </w:rPr>
            </w:pPr>
            <w:r w:rsidRPr="00175693">
              <w:rPr>
                <w:rFonts w:ascii="Arial" w:hAnsi="Arial" w:cs="Arial"/>
                <w:b/>
                <w:bCs/>
              </w:rPr>
              <w:t xml:space="preserve">    </w:t>
            </w:r>
          </w:p>
          <w:p w14:paraId="5F9C629B" w14:textId="77777777" w:rsidR="00C92332" w:rsidRPr="00175693" w:rsidRDefault="00C92332" w:rsidP="00554AB0">
            <w:pPr>
              <w:jc w:val="both"/>
              <w:rPr>
                <w:rFonts w:ascii="Arial" w:hAnsi="Arial" w:cs="Arial"/>
                <w:b/>
                <w:bCs/>
              </w:rPr>
            </w:pPr>
            <w:r w:rsidRPr="00175693">
              <w:rPr>
                <w:rFonts w:ascii="Arial" w:hAnsi="Arial" w:cs="Arial"/>
                <w:b/>
                <w:bCs/>
              </w:rPr>
              <w:t>--</w:t>
            </w:r>
            <w:r>
              <w:rPr>
                <w:rFonts w:ascii="Arial" w:hAnsi="Arial" w:cs="Arial"/>
                <w:b/>
                <w:bCs/>
              </w:rPr>
              <w:t>-----</w:t>
            </w:r>
          </w:p>
        </w:tc>
      </w:tr>
      <w:tr w:rsidR="00C92332" w:rsidRPr="00175693" w14:paraId="2666E5F4" w14:textId="77777777" w:rsidTr="00C92332">
        <w:trPr>
          <w:trHeight w:val="822"/>
        </w:trPr>
        <w:tc>
          <w:tcPr>
            <w:tcW w:w="1588" w:type="dxa"/>
            <w:shd w:val="clear" w:color="auto" w:fill="F2F2F2"/>
          </w:tcPr>
          <w:p w14:paraId="781784A7" w14:textId="77777777" w:rsidR="00C92332" w:rsidRPr="00175693" w:rsidRDefault="00C92332" w:rsidP="00554AB0">
            <w:pPr>
              <w:jc w:val="both"/>
              <w:rPr>
                <w:rFonts w:ascii="Arial" w:hAnsi="Arial" w:cs="Arial"/>
                <w:b/>
                <w:bCs/>
              </w:rPr>
            </w:pPr>
            <w:r w:rsidRPr="00175693">
              <w:rPr>
                <w:rFonts w:ascii="Arial" w:hAnsi="Arial" w:cs="Arial"/>
                <w:b/>
                <w:bCs/>
              </w:rPr>
              <w:t>2° INST.</w:t>
            </w:r>
          </w:p>
          <w:p w14:paraId="3948EF1B" w14:textId="77777777" w:rsidR="00C92332" w:rsidRPr="00175693" w:rsidRDefault="00C92332" w:rsidP="00554AB0">
            <w:pPr>
              <w:jc w:val="both"/>
              <w:rPr>
                <w:rFonts w:ascii="Arial" w:hAnsi="Arial" w:cs="Arial"/>
                <w:b/>
                <w:bCs/>
              </w:rPr>
            </w:pPr>
            <w:r w:rsidRPr="00175693">
              <w:rPr>
                <w:rFonts w:ascii="Arial" w:hAnsi="Arial" w:cs="Arial"/>
                <w:b/>
                <w:bCs/>
              </w:rPr>
              <w:t>DE</w:t>
            </w:r>
          </w:p>
          <w:p w14:paraId="3E09C323" w14:textId="77777777" w:rsidR="00C92332" w:rsidRPr="00175693" w:rsidRDefault="00C92332" w:rsidP="00554AB0">
            <w:pPr>
              <w:jc w:val="both"/>
              <w:rPr>
                <w:rFonts w:ascii="Arial" w:hAnsi="Arial" w:cs="Arial"/>
                <w:b/>
                <w:bCs/>
              </w:rPr>
            </w:pPr>
            <w:r w:rsidRPr="00175693">
              <w:rPr>
                <w:rFonts w:ascii="Arial" w:hAnsi="Arial" w:cs="Arial"/>
                <w:b/>
                <w:bCs/>
              </w:rPr>
              <w:t>EVALUAC</w:t>
            </w:r>
          </w:p>
        </w:tc>
        <w:tc>
          <w:tcPr>
            <w:tcW w:w="1701" w:type="dxa"/>
          </w:tcPr>
          <w:p w14:paraId="178FF7E0" w14:textId="77777777" w:rsidR="00C92332" w:rsidRPr="00175693" w:rsidRDefault="00C92332" w:rsidP="00554AB0">
            <w:pPr>
              <w:jc w:val="both"/>
              <w:rPr>
                <w:rFonts w:ascii="Arial" w:hAnsi="Arial" w:cs="Arial"/>
                <w:b/>
                <w:bCs/>
              </w:rPr>
            </w:pPr>
          </w:p>
        </w:tc>
        <w:tc>
          <w:tcPr>
            <w:tcW w:w="1672" w:type="dxa"/>
          </w:tcPr>
          <w:p w14:paraId="0924FDE8" w14:textId="77777777" w:rsidR="00C92332" w:rsidRPr="00175693" w:rsidRDefault="00C92332" w:rsidP="00554AB0">
            <w:pPr>
              <w:jc w:val="both"/>
              <w:rPr>
                <w:rFonts w:ascii="Arial" w:hAnsi="Arial" w:cs="Arial"/>
                <w:b/>
                <w:bCs/>
              </w:rPr>
            </w:pPr>
          </w:p>
        </w:tc>
        <w:tc>
          <w:tcPr>
            <w:tcW w:w="1672" w:type="dxa"/>
          </w:tcPr>
          <w:p w14:paraId="6B2D633A" w14:textId="77777777" w:rsidR="00C92332" w:rsidRPr="00175693" w:rsidRDefault="00C92332" w:rsidP="00554AB0">
            <w:pPr>
              <w:jc w:val="both"/>
              <w:rPr>
                <w:rFonts w:ascii="Arial" w:hAnsi="Arial" w:cs="Arial"/>
                <w:b/>
                <w:bCs/>
              </w:rPr>
            </w:pPr>
          </w:p>
        </w:tc>
        <w:tc>
          <w:tcPr>
            <w:tcW w:w="1843" w:type="dxa"/>
          </w:tcPr>
          <w:p w14:paraId="47449FE1" w14:textId="77777777" w:rsidR="00C92332" w:rsidRDefault="00C92332" w:rsidP="00554AB0">
            <w:pPr>
              <w:jc w:val="both"/>
              <w:rPr>
                <w:rFonts w:ascii="Arial" w:hAnsi="Arial" w:cs="Arial"/>
                <w:b/>
                <w:bCs/>
              </w:rPr>
            </w:pPr>
          </w:p>
          <w:p w14:paraId="2EB665AA" w14:textId="77777777" w:rsidR="00C92332" w:rsidRPr="00175693" w:rsidRDefault="00C92332" w:rsidP="00554AB0">
            <w:pPr>
              <w:jc w:val="both"/>
              <w:rPr>
                <w:rFonts w:ascii="Arial" w:hAnsi="Arial" w:cs="Arial"/>
                <w:b/>
                <w:bCs/>
              </w:rPr>
            </w:pPr>
            <w:r>
              <w:rPr>
                <w:rFonts w:ascii="Arial" w:hAnsi="Arial" w:cs="Arial"/>
                <w:b/>
                <w:bCs/>
              </w:rPr>
              <w:t xml:space="preserve">             ---</w:t>
            </w:r>
          </w:p>
        </w:tc>
      </w:tr>
      <w:tr w:rsidR="00C92332" w:rsidRPr="00175693" w14:paraId="347B9D56" w14:textId="77777777" w:rsidTr="00C92332">
        <w:trPr>
          <w:trHeight w:val="822"/>
        </w:trPr>
        <w:tc>
          <w:tcPr>
            <w:tcW w:w="1588" w:type="dxa"/>
            <w:shd w:val="clear" w:color="auto" w:fill="F2F2F2"/>
          </w:tcPr>
          <w:p w14:paraId="54908826" w14:textId="77777777" w:rsidR="00C92332" w:rsidRDefault="00C92332" w:rsidP="00554AB0">
            <w:pPr>
              <w:jc w:val="both"/>
              <w:rPr>
                <w:rFonts w:ascii="Arial" w:hAnsi="Arial" w:cs="Arial"/>
                <w:b/>
                <w:bCs/>
              </w:rPr>
            </w:pPr>
          </w:p>
          <w:p w14:paraId="47C3F0B9" w14:textId="77777777" w:rsidR="00C92332" w:rsidRPr="00175693" w:rsidRDefault="00C92332" w:rsidP="00554AB0">
            <w:pPr>
              <w:jc w:val="both"/>
              <w:rPr>
                <w:rFonts w:ascii="Arial" w:hAnsi="Arial" w:cs="Arial"/>
                <w:b/>
                <w:bCs/>
              </w:rPr>
            </w:pPr>
            <w:r>
              <w:rPr>
                <w:rFonts w:ascii="Arial" w:hAnsi="Arial" w:cs="Arial"/>
                <w:b/>
                <w:bCs/>
              </w:rPr>
              <w:t>COLOQUIO</w:t>
            </w:r>
          </w:p>
        </w:tc>
        <w:tc>
          <w:tcPr>
            <w:tcW w:w="1701" w:type="dxa"/>
          </w:tcPr>
          <w:p w14:paraId="42F6B7A8" w14:textId="77777777" w:rsidR="00C92332" w:rsidRPr="00175693" w:rsidRDefault="00C92332" w:rsidP="00554AB0">
            <w:pPr>
              <w:jc w:val="both"/>
              <w:rPr>
                <w:rFonts w:ascii="Arial" w:hAnsi="Arial" w:cs="Arial"/>
                <w:b/>
                <w:bCs/>
              </w:rPr>
            </w:pPr>
          </w:p>
        </w:tc>
        <w:tc>
          <w:tcPr>
            <w:tcW w:w="1672" w:type="dxa"/>
          </w:tcPr>
          <w:p w14:paraId="0DF088B1" w14:textId="77777777" w:rsidR="00C92332" w:rsidRPr="00175693" w:rsidRDefault="00C92332" w:rsidP="00554AB0">
            <w:pPr>
              <w:jc w:val="both"/>
              <w:rPr>
                <w:rFonts w:ascii="Arial" w:hAnsi="Arial" w:cs="Arial"/>
                <w:b/>
                <w:bCs/>
              </w:rPr>
            </w:pPr>
          </w:p>
        </w:tc>
        <w:tc>
          <w:tcPr>
            <w:tcW w:w="1672" w:type="dxa"/>
          </w:tcPr>
          <w:p w14:paraId="5FB8ADEA" w14:textId="77777777" w:rsidR="00C92332" w:rsidRPr="00175693" w:rsidRDefault="00C92332" w:rsidP="00554AB0">
            <w:pPr>
              <w:jc w:val="both"/>
              <w:rPr>
                <w:rFonts w:ascii="Arial" w:hAnsi="Arial" w:cs="Arial"/>
                <w:b/>
                <w:bCs/>
              </w:rPr>
            </w:pPr>
          </w:p>
        </w:tc>
        <w:tc>
          <w:tcPr>
            <w:tcW w:w="1843" w:type="dxa"/>
          </w:tcPr>
          <w:p w14:paraId="4AF4CC04" w14:textId="77777777" w:rsidR="00C92332" w:rsidRDefault="00C92332" w:rsidP="00554AB0">
            <w:pPr>
              <w:jc w:val="both"/>
              <w:rPr>
                <w:rFonts w:ascii="Arial" w:hAnsi="Arial" w:cs="Arial"/>
                <w:b/>
                <w:bCs/>
              </w:rPr>
            </w:pPr>
          </w:p>
          <w:p w14:paraId="2C437F69" w14:textId="77777777" w:rsidR="00C92332" w:rsidRPr="00175693" w:rsidRDefault="00C92332" w:rsidP="00554AB0">
            <w:pPr>
              <w:jc w:val="both"/>
              <w:rPr>
                <w:rFonts w:ascii="Arial" w:hAnsi="Arial" w:cs="Arial"/>
                <w:b/>
                <w:bCs/>
              </w:rPr>
            </w:pPr>
            <w:r>
              <w:rPr>
                <w:rFonts w:ascii="Arial" w:hAnsi="Arial" w:cs="Arial"/>
                <w:b/>
                <w:bCs/>
              </w:rPr>
              <w:t xml:space="preserve">                  ------</w:t>
            </w:r>
          </w:p>
        </w:tc>
      </w:tr>
    </w:tbl>
    <w:p w14:paraId="054FBCF2" w14:textId="77777777" w:rsidR="00C92332" w:rsidRPr="00064D05" w:rsidRDefault="00C92332" w:rsidP="00C92332">
      <w:pPr>
        <w:spacing w:line="360" w:lineRule="auto"/>
        <w:jc w:val="both"/>
        <w:rPr>
          <w:rFonts w:ascii="Arial" w:hAnsi="Arial" w:cs="Arial"/>
          <w:b/>
          <w:sz w:val="24"/>
          <w:szCs w:val="24"/>
          <w:u w:val="single"/>
        </w:rPr>
      </w:pPr>
    </w:p>
    <w:p w14:paraId="5F103514" w14:textId="77777777" w:rsidR="00C92332" w:rsidRPr="00064D05" w:rsidRDefault="00C92332" w:rsidP="00C92332">
      <w:pPr>
        <w:spacing w:line="360" w:lineRule="auto"/>
        <w:jc w:val="both"/>
        <w:rPr>
          <w:rFonts w:ascii="Arial" w:hAnsi="Arial" w:cs="Arial"/>
          <w:b/>
          <w:sz w:val="24"/>
          <w:szCs w:val="24"/>
          <w:u w:val="single"/>
        </w:rPr>
      </w:pPr>
    </w:p>
    <w:p w14:paraId="0BD11DB4" w14:textId="77777777" w:rsidR="00C92332" w:rsidRDefault="00C92332" w:rsidP="00C92332">
      <w:pPr>
        <w:spacing w:line="360" w:lineRule="auto"/>
        <w:jc w:val="both"/>
        <w:rPr>
          <w:rFonts w:ascii="Arial" w:hAnsi="Arial" w:cs="Arial"/>
          <w:b/>
          <w:bCs/>
          <w:sz w:val="24"/>
          <w:szCs w:val="24"/>
          <w:u w:val="single"/>
        </w:rPr>
      </w:pPr>
      <w:r w:rsidRPr="00064D05">
        <w:rPr>
          <w:rFonts w:ascii="Arial" w:hAnsi="Arial" w:cs="Arial"/>
          <w:b/>
          <w:bCs/>
          <w:sz w:val="24"/>
          <w:szCs w:val="24"/>
          <w:u w:val="single"/>
        </w:rPr>
        <w:t>EVALUACIÓN</w:t>
      </w:r>
    </w:p>
    <w:p w14:paraId="706D4945" w14:textId="77777777" w:rsidR="00C92332" w:rsidRPr="00064D05" w:rsidRDefault="00C92332" w:rsidP="00C92332">
      <w:pPr>
        <w:spacing w:line="360" w:lineRule="auto"/>
        <w:jc w:val="both"/>
        <w:rPr>
          <w:rFonts w:ascii="Arial" w:hAnsi="Arial" w:cs="Arial"/>
          <w:sz w:val="24"/>
          <w:szCs w:val="24"/>
          <w:u w:val="single"/>
        </w:rPr>
      </w:pPr>
    </w:p>
    <w:p w14:paraId="2BA0D5D4"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Para la acreditación de este espacio curricular se exigirá según el Reglamento Académico Marco:</w:t>
      </w:r>
    </w:p>
    <w:p w14:paraId="5437DFEF"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Para alumnos regulares:</w:t>
      </w:r>
    </w:p>
    <w:p w14:paraId="7E96BD52" w14:textId="77777777" w:rsidR="00C92332" w:rsidRPr="00064D05" w:rsidRDefault="00C92332" w:rsidP="00C92332">
      <w:pPr>
        <w:numPr>
          <w:ilvl w:val="0"/>
          <w:numId w:val="11"/>
        </w:numPr>
        <w:spacing w:line="360" w:lineRule="auto"/>
        <w:jc w:val="both"/>
        <w:rPr>
          <w:rFonts w:ascii="Arial" w:hAnsi="Arial" w:cs="Arial"/>
          <w:sz w:val="24"/>
          <w:szCs w:val="24"/>
        </w:rPr>
      </w:pPr>
      <w:r w:rsidRPr="00064D05">
        <w:rPr>
          <w:rFonts w:ascii="Arial" w:hAnsi="Arial" w:cs="Arial"/>
          <w:sz w:val="24"/>
          <w:szCs w:val="24"/>
        </w:rPr>
        <w:t xml:space="preserve">75% de asistencia a clase teórica-práctica y 60% para aquellos que trabajen o se encuentren en situaciones excepcionales. </w:t>
      </w:r>
    </w:p>
    <w:p w14:paraId="77E9E966" w14:textId="77777777" w:rsidR="00C92332" w:rsidRPr="00064D05" w:rsidRDefault="00C92332" w:rsidP="00C92332">
      <w:pPr>
        <w:numPr>
          <w:ilvl w:val="0"/>
          <w:numId w:val="11"/>
        </w:numPr>
        <w:spacing w:line="360" w:lineRule="auto"/>
        <w:jc w:val="both"/>
        <w:rPr>
          <w:rFonts w:ascii="Arial" w:hAnsi="Arial" w:cs="Arial"/>
          <w:sz w:val="24"/>
          <w:szCs w:val="24"/>
        </w:rPr>
      </w:pPr>
      <w:r w:rsidRPr="00064D05">
        <w:rPr>
          <w:rFonts w:ascii="Arial" w:hAnsi="Arial" w:cs="Arial"/>
          <w:sz w:val="24"/>
          <w:szCs w:val="24"/>
        </w:rPr>
        <w:t>100% de trabajo prácticos aprobados</w:t>
      </w:r>
    </w:p>
    <w:p w14:paraId="63ABDC92" w14:textId="77777777" w:rsidR="00C92332" w:rsidRPr="00064D05" w:rsidRDefault="00C92332" w:rsidP="00C92332">
      <w:pPr>
        <w:numPr>
          <w:ilvl w:val="0"/>
          <w:numId w:val="11"/>
        </w:numPr>
        <w:spacing w:line="360" w:lineRule="auto"/>
        <w:jc w:val="both"/>
        <w:rPr>
          <w:rFonts w:ascii="Arial" w:hAnsi="Arial" w:cs="Arial"/>
          <w:sz w:val="24"/>
          <w:szCs w:val="24"/>
        </w:rPr>
      </w:pPr>
      <w:r w:rsidRPr="00064D05">
        <w:rPr>
          <w:rFonts w:ascii="Arial" w:hAnsi="Arial" w:cs="Arial"/>
          <w:sz w:val="24"/>
          <w:szCs w:val="24"/>
        </w:rPr>
        <w:t>Aprobación del coloquio con 4 o más de 4, con oportunidad de recuperación.</w:t>
      </w:r>
    </w:p>
    <w:p w14:paraId="5339CA3E"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 xml:space="preserve">Para alcanzar la promoción: </w:t>
      </w:r>
    </w:p>
    <w:p w14:paraId="6B109A5E" w14:textId="77777777" w:rsidR="00C92332" w:rsidRPr="00064D05" w:rsidRDefault="00C92332" w:rsidP="00C92332">
      <w:pPr>
        <w:numPr>
          <w:ilvl w:val="0"/>
          <w:numId w:val="10"/>
        </w:numPr>
        <w:spacing w:line="360" w:lineRule="auto"/>
        <w:jc w:val="both"/>
        <w:rPr>
          <w:rFonts w:ascii="Arial" w:hAnsi="Arial" w:cs="Arial"/>
          <w:sz w:val="24"/>
          <w:szCs w:val="24"/>
        </w:rPr>
      </w:pPr>
      <w:r w:rsidRPr="00064D05">
        <w:rPr>
          <w:rFonts w:ascii="Arial" w:hAnsi="Arial" w:cs="Arial"/>
          <w:sz w:val="24"/>
          <w:szCs w:val="24"/>
        </w:rPr>
        <w:t>Asistencia a clase</w:t>
      </w:r>
      <w:r>
        <w:rPr>
          <w:rFonts w:ascii="Arial" w:hAnsi="Arial" w:cs="Arial"/>
          <w:sz w:val="24"/>
          <w:szCs w:val="24"/>
        </w:rPr>
        <w:t xml:space="preserve"> virtual</w:t>
      </w:r>
      <w:r w:rsidRPr="00064D05">
        <w:rPr>
          <w:rFonts w:ascii="Arial" w:hAnsi="Arial" w:cs="Arial"/>
          <w:sz w:val="24"/>
          <w:szCs w:val="24"/>
        </w:rPr>
        <w:t xml:space="preserve"> teórica-practica</w:t>
      </w:r>
    </w:p>
    <w:p w14:paraId="76FEECED" w14:textId="77777777" w:rsidR="00C92332" w:rsidRPr="00064D05" w:rsidRDefault="00C92332" w:rsidP="00C92332">
      <w:pPr>
        <w:numPr>
          <w:ilvl w:val="0"/>
          <w:numId w:val="10"/>
        </w:numPr>
        <w:spacing w:line="360" w:lineRule="auto"/>
        <w:jc w:val="both"/>
        <w:rPr>
          <w:rFonts w:ascii="Arial" w:hAnsi="Arial" w:cs="Arial"/>
          <w:sz w:val="24"/>
          <w:szCs w:val="24"/>
        </w:rPr>
      </w:pPr>
      <w:r w:rsidRPr="00064D05">
        <w:rPr>
          <w:rFonts w:ascii="Arial" w:hAnsi="Arial" w:cs="Arial"/>
          <w:sz w:val="24"/>
          <w:szCs w:val="24"/>
        </w:rPr>
        <w:t>100% de trabajo prácticos aprobados</w:t>
      </w:r>
    </w:p>
    <w:p w14:paraId="2CD425C7" w14:textId="77777777" w:rsidR="00C92332" w:rsidRPr="00064D05" w:rsidRDefault="00C92332" w:rsidP="00C92332">
      <w:pPr>
        <w:numPr>
          <w:ilvl w:val="0"/>
          <w:numId w:val="10"/>
        </w:numPr>
        <w:spacing w:line="360" w:lineRule="auto"/>
        <w:jc w:val="both"/>
        <w:rPr>
          <w:rFonts w:ascii="Arial" w:hAnsi="Arial" w:cs="Arial"/>
          <w:sz w:val="24"/>
          <w:szCs w:val="24"/>
        </w:rPr>
      </w:pPr>
      <w:r w:rsidRPr="00064D05">
        <w:rPr>
          <w:rFonts w:ascii="Arial" w:hAnsi="Arial" w:cs="Arial"/>
          <w:sz w:val="24"/>
          <w:szCs w:val="24"/>
        </w:rPr>
        <w:t>Aprobación del coloquio  con 7 o más de 7 puntos, con oportunidad de recuperación.</w:t>
      </w:r>
    </w:p>
    <w:p w14:paraId="61BA0980" w14:textId="77777777" w:rsidR="00C92332" w:rsidRPr="00064D05" w:rsidRDefault="00C92332" w:rsidP="00C92332">
      <w:pPr>
        <w:numPr>
          <w:ilvl w:val="0"/>
          <w:numId w:val="10"/>
        </w:numPr>
        <w:spacing w:line="360" w:lineRule="auto"/>
        <w:jc w:val="both"/>
        <w:rPr>
          <w:rFonts w:ascii="Arial" w:hAnsi="Arial" w:cs="Arial"/>
          <w:sz w:val="24"/>
          <w:szCs w:val="24"/>
        </w:rPr>
      </w:pPr>
      <w:r w:rsidRPr="00064D05">
        <w:rPr>
          <w:rFonts w:ascii="Arial" w:hAnsi="Arial" w:cs="Arial"/>
          <w:sz w:val="24"/>
          <w:szCs w:val="24"/>
        </w:rPr>
        <w:t xml:space="preserve">Aprobar con 7 o más de 7 puntos la instancia evaluativa de Coloquio final. . </w:t>
      </w:r>
    </w:p>
    <w:p w14:paraId="390B54E8"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Para alumnos libres:</w:t>
      </w:r>
    </w:p>
    <w:p w14:paraId="02C52738" w14:textId="77777777" w:rsidR="00C92332" w:rsidRPr="00064D05" w:rsidRDefault="00C92332" w:rsidP="00C92332">
      <w:pPr>
        <w:numPr>
          <w:ilvl w:val="0"/>
          <w:numId w:val="9"/>
        </w:numPr>
        <w:spacing w:line="360" w:lineRule="auto"/>
        <w:jc w:val="both"/>
        <w:rPr>
          <w:rFonts w:ascii="Arial" w:hAnsi="Arial" w:cs="Arial"/>
          <w:sz w:val="24"/>
          <w:szCs w:val="24"/>
        </w:rPr>
      </w:pPr>
      <w:r w:rsidRPr="00064D05">
        <w:rPr>
          <w:rFonts w:ascii="Arial" w:hAnsi="Arial" w:cs="Arial"/>
          <w:sz w:val="24"/>
          <w:szCs w:val="24"/>
        </w:rPr>
        <w:lastRenderedPageBreak/>
        <w:t>Elaboración de un trabajo monográfico que incluya el diseño de una propuesta de enseñanza de tres contenidos establecidos en los lineamientos curriculares de E.S.I. desde el espacio curricular de Educación Física.</w:t>
      </w:r>
    </w:p>
    <w:p w14:paraId="607E4823" w14:textId="77777777" w:rsidR="00C92332" w:rsidRPr="00064D05" w:rsidRDefault="00C92332" w:rsidP="00C92332">
      <w:pPr>
        <w:numPr>
          <w:ilvl w:val="0"/>
          <w:numId w:val="9"/>
        </w:numPr>
        <w:spacing w:line="360" w:lineRule="auto"/>
        <w:jc w:val="both"/>
        <w:rPr>
          <w:rFonts w:ascii="Arial" w:hAnsi="Arial" w:cs="Arial"/>
          <w:sz w:val="24"/>
          <w:szCs w:val="24"/>
        </w:rPr>
      </w:pPr>
      <w:r w:rsidRPr="00064D05">
        <w:rPr>
          <w:rFonts w:ascii="Arial" w:hAnsi="Arial" w:cs="Arial"/>
          <w:sz w:val="24"/>
          <w:szCs w:val="24"/>
        </w:rPr>
        <w:t xml:space="preserve">Aprobar una instancia de evaluación escrita con 4 o más puntos ante un tribunal evaluador y posteriormente aprobar de una instancia oral. </w:t>
      </w:r>
    </w:p>
    <w:p w14:paraId="67A25AC7" w14:textId="77777777" w:rsidR="00C92332" w:rsidRPr="00064D05" w:rsidRDefault="00C92332" w:rsidP="00C92332">
      <w:pPr>
        <w:spacing w:line="360" w:lineRule="auto"/>
        <w:jc w:val="both"/>
        <w:rPr>
          <w:rFonts w:ascii="Arial" w:hAnsi="Arial" w:cs="Arial"/>
          <w:sz w:val="24"/>
          <w:szCs w:val="24"/>
        </w:rPr>
      </w:pPr>
    </w:p>
    <w:p w14:paraId="5A8182FF" w14:textId="77777777" w:rsidR="00C92332" w:rsidRPr="00064D05" w:rsidRDefault="00C92332" w:rsidP="00C92332">
      <w:pPr>
        <w:spacing w:line="360" w:lineRule="auto"/>
        <w:jc w:val="both"/>
        <w:rPr>
          <w:rFonts w:ascii="Arial" w:hAnsi="Arial" w:cs="Arial"/>
          <w:b/>
          <w:sz w:val="24"/>
          <w:szCs w:val="24"/>
          <w:u w:val="single"/>
        </w:rPr>
      </w:pPr>
      <w:r w:rsidRPr="00064D05">
        <w:rPr>
          <w:rFonts w:ascii="Arial" w:hAnsi="Arial" w:cs="Arial"/>
          <w:b/>
          <w:sz w:val="24"/>
          <w:szCs w:val="24"/>
          <w:u w:val="single"/>
        </w:rPr>
        <w:t>INSTRUMENTOS CON CRITERIOS DE EVALUACIÓN</w:t>
      </w:r>
    </w:p>
    <w:p w14:paraId="358B5065" w14:textId="77777777" w:rsidR="00C92332" w:rsidRPr="00064D05" w:rsidRDefault="00C92332" w:rsidP="00C92332">
      <w:pPr>
        <w:spacing w:line="360" w:lineRule="auto"/>
        <w:jc w:val="both"/>
        <w:rPr>
          <w:rFonts w:ascii="Arial" w:hAnsi="Arial" w:cs="Arial"/>
          <w:b/>
          <w:sz w:val="24"/>
          <w:szCs w:val="24"/>
          <w:u w:val="single"/>
        </w:rPr>
      </w:pPr>
    </w:p>
    <w:p w14:paraId="3C9811C7"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Es importante que quienes realizan este Trayecto de capacitación conozcan, con qué criterios evaluamos los TP.</w:t>
      </w:r>
    </w:p>
    <w:p w14:paraId="30EEC607" w14:textId="77777777" w:rsidR="00C92332" w:rsidRPr="00064D05" w:rsidRDefault="00C92332" w:rsidP="00C92332">
      <w:pPr>
        <w:numPr>
          <w:ilvl w:val="0"/>
          <w:numId w:val="9"/>
        </w:numPr>
        <w:spacing w:line="360" w:lineRule="auto"/>
        <w:jc w:val="both"/>
        <w:rPr>
          <w:rFonts w:ascii="Arial" w:hAnsi="Arial" w:cs="Arial"/>
          <w:sz w:val="24"/>
          <w:szCs w:val="24"/>
        </w:rPr>
      </w:pPr>
      <w:r w:rsidRPr="00064D05">
        <w:rPr>
          <w:rFonts w:ascii="Arial" w:hAnsi="Arial" w:cs="Arial"/>
          <w:sz w:val="24"/>
          <w:szCs w:val="24"/>
        </w:rPr>
        <w:t>Concebimos a la evaluación como formativa y procesual, lo cual permite que en el mismo proceso de aprendizaje el alumno/a logren ir haciendo ajustes a las producciones presentadas, revisar sus propios errores e incluso progresar en las construcciones académicas y con la guía del tutor.</w:t>
      </w:r>
    </w:p>
    <w:p w14:paraId="532FC000" w14:textId="77777777" w:rsidR="00C92332" w:rsidRPr="00064D05" w:rsidRDefault="00C92332" w:rsidP="00C92332">
      <w:pPr>
        <w:spacing w:line="360" w:lineRule="auto"/>
        <w:jc w:val="both"/>
        <w:rPr>
          <w:rFonts w:ascii="Arial" w:hAnsi="Arial" w:cs="Arial"/>
          <w:b/>
          <w:sz w:val="24"/>
          <w:szCs w:val="24"/>
        </w:rPr>
      </w:pPr>
    </w:p>
    <w:p w14:paraId="69E5A873" w14:textId="77777777" w:rsidR="00C92332" w:rsidRPr="00064D05" w:rsidRDefault="00C92332" w:rsidP="00C92332">
      <w:pPr>
        <w:spacing w:line="360" w:lineRule="auto"/>
        <w:jc w:val="both"/>
        <w:rPr>
          <w:rFonts w:ascii="Arial" w:hAnsi="Arial" w:cs="Arial"/>
          <w:b/>
          <w:sz w:val="24"/>
          <w:szCs w:val="24"/>
        </w:rPr>
      </w:pPr>
    </w:p>
    <w:p w14:paraId="2A7C258F" w14:textId="77777777" w:rsidR="00C92332" w:rsidRPr="00064D05" w:rsidRDefault="00C92332" w:rsidP="00C92332">
      <w:pPr>
        <w:spacing w:line="360" w:lineRule="auto"/>
        <w:jc w:val="both"/>
        <w:rPr>
          <w:rFonts w:ascii="Arial" w:hAnsi="Arial" w:cs="Arial"/>
          <w:b/>
          <w:sz w:val="24"/>
          <w:szCs w:val="24"/>
          <w:u w:val="single"/>
        </w:rPr>
      </w:pPr>
      <w:r w:rsidRPr="00064D05">
        <w:rPr>
          <w:rFonts w:ascii="Arial" w:hAnsi="Arial" w:cs="Arial"/>
          <w:b/>
          <w:sz w:val="24"/>
          <w:szCs w:val="24"/>
          <w:u w:val="single"/>
        </w:rPr>
        <w:t>BIBLIOGRAFÍA</w:t>
      </w:r>
    </w:p>
    <w:p w14:paraId="77B9BA5C" w14:textId="77777777" w:rsidR="00C92332" w:rsidRPr="00064D05" w:rsidRDefault="00C92332" w:rsidP="00C92332">
      <w:pPr>
        <w:spacing w:line="360" w:lineRule="auto"/>
        <w:jc w:val="both"/>
        <w:rPr>
          <w:rFonts w:ascii="Arial" w:hAnsi="Arial" w:cs="Arial"/>
          <w:b/>
          <w:sz w:val="24"/>
          <w:szCs w:val="24"/>
        </w:rPr>
      </w:pPr>
    </w:p>
    <w:p w14:paraId="2B2F4C57" w14:textId="77777777" w:rsidR="00C92332" w:rsidRPr="00064D05" w:rsidRDefault="00C92332" w:rsidP="00C92332">
      <w:pPr>
        <w:pStyle w:val="Prrafodelista"/>
        <w:numPr>
          <w:ilvl w:val="0"/>
          <w:numId w:val="2"/>
        </w:numPr>
        <w:spacing w:line="360" w:lineRule="auto"/>
        <w:jc w:val="both"/>
        <w:rPr>
          <w:rFonts w:ascii="Arial" w:hAnsi="Arial" w:cs="Arial"/>
        </w:rPr>
      </w:pPr>
      <w:r w:rsidRPr="00064D05">
        <w:rPr>
          <w:rFonts w:ascii="Arial" w:hAnsi="Arial" w:cs="Arial"/>
        </w:rPr>
        <w:t xml:space="preserve">Franch, Maria I. “Educación Sexual en el Aula. Guía teórico prácticas para docentes”. Ed. </w:t>
      </w:r>
      <w:proofErr w:type="spellStart"/>
      <w:r w:rsidRPr="00064D05">
        <w:rPr>
          <w:rFonts w:ascii="Arial" w:hAnsi="Arial" w:cs="Arial"/>
        </w:rPr>
        <w:t>Bonum</w:t>
      </w:r>
      <w:proofErr w:type="spellEnd"/>
      <w:r w:rsidRPr="00064D05">
        <w:rPr>
          <w:rFonts w:ascii="Arial" w:hAnsi="Arial" w:cs="Arial"/>
        </w:rPr>
        <w:t>. . (2011)</w:t>
      </w:r>
    </w:p>
    <w:p w14:paraId="50907541" w14:textId="77777777" w:rsidR="00C92332" w:rsidRPr="00064D05" w:rsidRDefault="00C92332" w:rsidP="00C92332">
      <w:pPr>
        <w:pStyle w:val="Prrafodelista"/>
        <w:numPr>
          <w:ilvl w:val="0"/>
          <w:numId w:val="2"/>
        </w:numPr>
        <w:spacing w:line="360" w:lineRule="auto"/>
        <w:jc w:val="both"/>
        <w:rPr>
          <w:rFonts w:ascii="Arial" w:hAnsi="Arial" w:cs="Arial"/>
        </w:rPr>
      </w:pPr>
      <w:proofErr w:type="spellStart"/>
      <w:r w:rsidRPr="00064D05">
        <w:rPr>
          <w:rFonts w:ascii="Arial" w:hAnsi="Arial" w:cs="Arial"/>
        </w:rPr>
        <w:t>Waidler</w:t>
      </w:r>
      <w:proofErr w:type="spellEnd"/>
      <w:r w:rsidRPr="00064D05">
        <w:rPr>
          <w:rFonts w:ascii="Arial" w:hAnsi="Arial" w:cs="Arial"/>
        </w:rPr>
        <w:t xml:space="preserve"> Liliana. “Proyecto para la ESI: conocimiento y cuidado del cuerpo”. Ed. Novedades Educativas. (2015)</w:t>
      </w:r>
    </w:p>
    <w:p w14:paraId="50EF1BAC" w14:textId="77777777" w:rsidR="00C92332" w:rsidRPr="00064D05" w:rsidRDefault="00C92332" w:rsidP="00C92332">
      <w:pPr>
        <w:pStyle w:val="Prrafodelista"/>
        <w:numPr>
          <w:ilvl w:val="0"/>
          <w:numId w:val="2"/>
        </w:numPr>
        <w:spacing w:line="360" w:lineRule="auto"/>
        <w:jc w:val="both"/>
        <w:rPr>
          <w:rFonts w:ascii="Arial" w:hAnsi="Arial" w:cs="Arial"/>
        </w:rPr>
      </w:pPr>
      <w:proofErr w:type="spellStart"/>
      <w:r w:rsidRPr="00064D05">
        <w:rPr>
          <w:rFonts w:ascii="Arial" w:hAnsi="Arial" w:cs="Arial"/>
        </w:rPr>
        <w:t>Storino</w:t>
      </w:r>
      <w:proofErr w:type="spellEnd"/>
      <w:r w:rsidRPr="00064D05">
        <w:rPr>
          <w:rFonts w:ascii="Arial" w:hAnsi="Arial" w:cs="Arial"/>
        </w:rPr>
        <w:t xml:space="preserve"> Silvia  ¿Qué es la sexualidad?: Educación sexual para padres y docentes. Ed. Grupo </w:t>
      </w:r>
      <w:proofErr w:type="spellStart"/>
      <w:r w:rsidRPr="00064D05">
        <w:rPr>
          <w:rFonts w:ascii="Arial" w:hAnsi="Arial" w:cs="Arial"/>
        </w:rPr>
        <w:t>classa</w:t>
      </w:r>
      <w:proofErr w:type="spellEnd"/>
      <w:r w:rsidRPr="00064D05">
        <w:rPr>
          <w:rFonts w:ascii="Arial" w:hAnsi="Arial" w:cs="Arial"/>
        </w:rPr>
        <w:t>. (2003)</w:t>
      </w:r>
    </w:p>
    <w:p w14:paraId="00058641" w14:textId="77777777" w:rsidR="00C92332" w:rsidRPr="00064D05" w:rsidRDefault="00C92332" w:rsidP="00C92332">
      <w:pPr>
        <w:numPr>
          <w:ilvl w:val="0"/>
          <w:numId w:val="6"/>
        </w:numPr>
        <w:spacing w:line="360" w:lineRule="auto"/>
        <w:contextualSpacing/>
        <w:jc w:val="both"/>
        <w:rPr>
          <w:rFonts w:ascii="Arial" w:hAnsi="Arial" w:cs="Arial"/>
          <w:sz w:val="24"/>
          <w:szCs w:val="24"/>
        </w:rPr>
      </w:pPr>
      <w:proofErr w:type="spellStart"/>
      <w:r w:rsidRPr="00064D05">
        <w:rPr>
          <w:rFonts w:ascii="Arial" w:hAnsi="Arial" w:cs="Arial"/>
          <w:sz w:val="24"/>
          <w:szCs w:val="24"/>
        </w:rPr>
        <w:t>Morgade</w:t>
      </w:r>
      <w:proofErr w:type="spellEnd"/>
      <w:r w:rsidRPr="00064D05">
        <w:rPr>
          <w:rFonts w:ascii="Arial" w:hAnsi="Arial" w:cs="Arial"/>
          <w:sz w:val="24"/>
          <w:szCs w:val="24"/>
        </w:rPr>
        <w:t xml:space="preserve"> Graciela </w:t>
      </w:r>
      <w:r w:rsidRPr="00064D05">
        <w:rPr>
          <w:rFonts w:ascii="Arial" w:hAnsi="Arial" w:cs="Arial"/>
          <w:i/>
          <w:sz w:val="24"/>
          <w:szCs w:val="24"/>
        </w:rPr>
        <w:t>“Educación en la sexualidad desde el enfoque de género. Una antigua deuda de la escuela”</w:t>
      </w:r>
      <w:r w:rsidRPr="00064D05">
        <w:rPr>
          <w:rFonts w:ascii="Arial" w:hAnsi="Arial" w:cs="Arial"/>
          <w:sz w:val="24"/>
          <w:szCs w:val="24"/>
        </w:rPr>
        <w:t>, en Novedades Educativas, Nº 184. Buenos Aires (2006)</w:t>
      </w:r>
    </w:p>
    <w:p w14:paraId="6EFC2D3F" w14:textId="77777777" w:rsidR="00C92332" w:rsidRPr="00064D05" w:rsidRDefault="00C92332" w:rsidP="00C92332">
      <w:pPr>
        <w:numPr>
          <w:ilvl w:val="0"/>
          <w:numId w:val="7"/>
        </w:numPr>
        <w:spacing w:line="360" w:lineRule="auto"/>
        <w:contextualSpacing/>
        <w:jc w:val="both"/>
        <w:rPr>
          <w:rFonts w:ascii="Arial" w:hAnsi="Arial" w:cs="Arial"/>
          <w:sz w:val="24"/>
          <w:szCs w:val="24"/>
        </w:rPr>
      </w:pPr>
      <w:r w:rsidRPr="00064D05">
        <w:rPr>
          <w:rFonts w:ascii="Arial" w:hAnsi="Arial" w:cs="Arial"/>
          <w:sz w:val="24"/>
          <w:szCs w:val="24"/>
        </w:rPr>
        <w:t xml:space="preserve">CTERA </w:t>
      </w:r>
      <w:r w:rsidRPr="00064D05">
        <w:rPr>
          <w:rFonts w:ascii="Arial" w:hAnsi="Arial" w:cs="Arial"/>
          <w:i/>
          <w:sz w:val="24"/>
          <w:szCs w:val="24"/>
        </w:rPr>
        <w:t>“¿Cuáles son los temas que componen la sexualidad?”</w:t>
      </w:r>
      <w:r w:rsidRPr="00064D05">
        <w:rPr>
          <w:rFonts w:ascii="Arial" w:hAnsi="Arial" w:cs="Arial"/>
          <w:sz w:val="24"/>
          <w:szCs w:val="24"/>
        </w:rPr>
        <w:t>, Educación Sexual en las aulas, una guía de orientación para docentes, Buenos Aires (2007).</w:t>
      </w:r>
    </w:p>
    <w:p w14:paraId="5B60CE96" w14:textId="77777777" w:rsidR="00C92332" w:rsidRPr="00064D05" w:rsidRDefault="00C92332" w:rsidP="00C92332">
      <w:pPr>
        <w:numPr>
          <w:ilvl w:val="0"/>
          <w:numId w:val="7"/>
        </w:numPr>
        <w:spacing w:line="360" w:lineRule="auto"/>
        <w:contextualSpacing/>
        <w:jc w:val="both"/>
        <w:rPr>
          <w:rFonts w:ascii="Arial" w:hAnsi="Arial" w:cs="Arial"/>
          <w:sz w:val="24"/>
          <w:szCs w:val="24"/>
        </w:rPr>
      </w:pPr>
      <w:r w:rsidRPr="00064D05">
        <w:rPr>
          <w:rFonts w:ascii="Arial" w:hAnsi="Arial" w:cs="Arial"/>
          <w:sz w:val="24"/>
          <w:szCs w:val="24"/>
        </w:rPr>
        <w:lastRenderedPageBreak/>
        <w:t xml:space="preserve">Weiss, Martha </w:t>
      </w:r>
      <w:r w:rsidRPr="00064D05">
        <w:rPr>
          <w:rFonts w:ascii="Arial" w:hAnsi="Arial" w:cs="Arial"/>
          <w:i/>
          <w:sz w:val="24"/>
          <w:szCs w:val="24"/>
        </w:rPr>
        <w:t>“Educación sexual infantil /juvenil”</w:t>
      </w:r>
      <w:r w:rsidRPr="00064D05">
        <w:rPr>
          <w:rFonts w:ascii="Arial" w:hAnsi="Arial" w:cs="Arial"/>
          <w:sz w:val="24"/>
          <w:szCs w:val="24"/>
        </w:rPr>
        <w:t xml:space="preserve">, Revista Ensayos y Experiencias, año 7, nº 38, mayo-junio. Buenos Aires (2001)  </w:t>
      </w:r>
    </w:p>
    <w:p w14:paraId="2BE22C22" w14:textId="77777777" w:rsidR="00C92332" w:rsidRPr="00064D05" w:rsidRDefault="00C92332" w:rsidP="00C92332">
      <w:pPr>
        <w:numPr>
          <w:ilvl w:val="0"/>
          <w:numId w:val="7"/>
        </w:numPr>
        <w:spacing w:line="360" w:lineRule="auto"/>
        <w:contextualSpacing/>
        <w:jc w:val="both"/>
        <w:rPr>
          <w:rFonts w:ascii="Arial" w:hAnsi="Arial" w:cs="Arial"/>
          <w:sz w:val="24"/>
          <w:szCs w:val="24"/>
        </w:rPr>
      </w:pPr>
      <w:proofErr w:type="spellStart"/>
      <w:r w:rsidRPr="00064D05">
        <w:rPr>
          <w:rFonts w:ascii="Arial" w:hAnsi="Arial" w:cs="Arial"/>
          <w:sz w:val="24"/>
          <w:szCs w:val="24"/>
        </w:rPr>
        <w:t>Camillioni</w:t>
      </w:r>
      <w:proofErr w:type="spellEnd"/>
      <w:r w:rsidRPr="00064D05">
        <w:rPr>
          <w:rFonts w:ascii="Arial" w:hAnsi="Arial" w:cs="Arial"/>
          <w:sz w:val="24"/>
          <w:szCs w:val="24"/>
        </w:rPr>
        <w:t xml:space="preserve">, Celman, </w:t>
      </w:r>
      <w:proofErr w:type="spellStart"/>
      <w:r w:rsidRPr="00064D05">
        <w:rPr>
          <w:rFonts w:ascii="Arial" w:hAnsi="Arial" w:cs="Arial"/>
          <w:sz w:val="24"/>
          <w:szCs w:val="24"/>
        </w:rPr>
        <w:t>Litwin</w:t>
      </w:r>
      <w:proofErr w:type="spellEnd"/>
      <w:r w:rsidRPr="00064D05">
        <w:rPr>
          <w:rFonts w:ascii="Arial" w:hAnsi="Arial" w:cs="Arial"/>
          <w:sz w:val="24"/>
          <w:szCs w:val="24"/>
        </w:rPr>
        <w:t xml:space="preserve"> y Maté: La evaluación de los aprendizajes en el debate didáctico contemporáneo. Paidós Educador Bs. As 1998.</w:t>
      </w:r>
    </w:p>
    <w:p w14:paraId="1EC3CD73" w14:textId="77777777" w:rsidR="00C92332" w:rsidRPr="00064D05" w:rsidRDefault="00C92332" w:rsidP="00C92332">
      <w:pPr>
        <w:numPr>
          <w:ilvl w:val="0"/>
          <w:numId w:val="7"/>
        </w:numPr>
        <w:spacing w:line="360" w:lineRule="auto"/>
        <w:contextualSpacing/>
        <w:jc w:val="both"/>
        <w:rPr>
          <w:rFonts w:ascii="Arial" w:hAnsi="Arial" w:cs="Arial"/>
          <w:sz w:val="24"/>
          <w:szCs w:val="24"/>
        </w:rPr>
      </w:pPr>
      <w:proofErr w:type="spellStart"/>
      <w:r w:rsidRPr="00064D05">
        <w:rPr>
          <w:rFonts w:ascii="Arial" w:hAnsi="Arial" w:cs="Arial"/>
          <w:sz w:val="24"/>
          <w:szCs w:val="24"/>
        </w:rPr>
        <w:t>Bargalló</w:t>
      </w:r>
      <w:proofErr w:type="spellEnd"/>
      <w:r w:rsidRPr="00064D05">
        <w:rPr>
          <w:rFonts w:ascii="Arial" w:hAnsi="Arial" w:cs="Arial"/>
          <w:sz w:val="24"/>
          <w:szCs w:val="24"/>
        </w:rPr>
        <w:t xml:space="preserve">, María Lía. </w:t>
      </w:r>
      <w:r w:rsidRPr="00064D05">
        <w:rPr>
          <w:rFonts w:ascii="Arial" w:hAnsi="Arial" w:cs="Arial"/>
          <w:i/>
          <w:iCs/>
          <w:sz w:val="24"/>
          <w:szCs w:val="24"/>
        </w:rPr>
        <w:t xml:space="preserve">Educación Sexual Integral para la Educación Secundaria.  </w:t>
      </w:r>
      <w:r w:rsidRPr="00064D05">
        <w:rPr>
          <w:rFonts w:ascii="Arial" w:hAnsi="Arial" w:cs="Arial"/>
          <w:sz w:val="24"/>
          <w:szCs w:val="24"/>
        </w:rPr>
        <w:t>B Subsecretaría de Equidad y Calidad Educativa - Programa Nacional de Educación Sexual Integral (2008)</w:t>
      </w:r>
    </w:p>
    <w:p w14:paraId="58AD77FD" w14:textId="77777777" w:rsidR="00C92332" w:rsidRPr="00064D05" w:rsidRDefault="00C92332" w:rsidP="00C92332">
      <w:pPr>
        <w:numPr>
          <w:ilvl w:val="0"/>
          <w:numId w:val="7"/>
        </w:numPr>
        <w:spacing w:line="360" w:lineRule="auto"/>
        <w:contextualSpacing/>
        <w:jc w:val="both"/>
        <w:rPr>
          <w:rFonts w:ascii="Arial" w:hAnsi="Arial" w:cs="Arial"/>
          <w:sz w:val="24"/>
          <w:szCs w:val="24"/>
        </w:rPr>
      </w:pPr>
      <w:r w:rsidRPr="00064D05">
        <w:rPr>
          <w:rFonts w:ascii="Arial" w:hAnsi="Arial" w:cs="Arial"/>
          <w:sz w:val="24"/>
          <w:szCs w:val="24"/>
        </w:rPr>
        <w:t>Ley 26.150</w:t>
      </w:r>
    </w:p>
    <w:p w14:paraId="11E0FC21" w14:textId="77777777" w:rsidR="00C92332" w:rsidRPr="00064D05" w:rsidRDefault="00C92332" w:rsidP="00C92332">
      <w:pPr>
        <w:numPr>
          <w:ilvl w:val="0"/>
          <w:numId w:val="7"/>
        </w:numPr>
        <w:spacing w:line="360" w:lineRule="auto"/>
        <w:contextualSpacing/>
        <w:jc w:val="both"/>
        <w:rPr>
          <w:rFonts w:ascii="Arial" w:hAnsi="Arial" w:cs="Arial"/>
          <w:sz w:val="24"/>
          <w:szCs w:val="24"/>
        </w:rPr>
      </w:pPr>
      <w:r w:rsidRPr="00064D05">
        <w:rPr>
          <w:rFonts w:ascii="Arial" w:hAnsi="Arial" w:cs="Arial"/>
          <w:sz w:val="24"/>
          <w:szCs w:val="24"/>
        </w:rPr>
        <w:t>Lineamientos Curriculares para la Educación Sexual Integral</w:t>
      </w:r>
    </w:p>
    <w:p w14:paraId="7F3541F2" w14:textId="77777777" w:rsidR="00C92332" w:rsidRPr="00064D05" w:rsidRDefault="00C92332" w:rsidP="00C92332">
      <w:pPr>
        <w:numPr>
          <w:ilvl w:val="0"/>
          <w:numId w:val="7"/>
        </w:numPr>
        <w:spacing w:line="360" w:lineRule="auto"/>
        <w:contextualSpacing/>
        <w:jc w:val="both"/>
        <w:rPr>
          <w:rFonts w:ascii="Arial" w:hAnsi="Arial" w:cs="Arial"/>
          <w:sz w:val="24"/>
          <w:szCs w:val="24"/>
        </w:rPr>
      </w:pPr>
      <w:r w:rsidRPr="00064D05">
        <w:rPr>
          <w:rFonts w:ascii="Arial" w:hAnsi="Arial" w:cs="Arial"/>
          <w:sz w:val="24"/>
          <w:szCs w:val="24"/>
        </w:rPr>
        <w:t>Cuadernos de ESI</w:t>
      </w:r>
    </w:p>
    <w:p w14:paraId="392FD774" w14:textId="77777777" w:rsidR="00C92332" w:rsidRPr="00064D05" w:rsidRDefault="00C92332" w:rsidP="00C92332">
      <w:pPr>
        <w:numPr>
          <w:ilvl w:val="0"/>
          <w:numId w:val="7"/>
        </w:numPr>
        <w:spacing w:line="360" w:lineRule="auto"/>
        <w:contextualSpacing/>
        <w:jc w:val="both"/>
        <w:rPr>
          <w:rFonts w:ascii="Arial" w:hAnsi="Arial" w:cs="Arial"/>
          <w:sz w:val="24"/>
          <w:szCs w:val="24"/>
        </w:rPr>
      </w:pPr>
      <w:r w:rsidRPr="00064D05">
        <w:rPr>
          <w:rFonts w:ascii="Arial" w:hAnsi="Arial" w:cs="Arial"/>
          <w:sz w:val="24"/>
          <w:szCs w:val="24"/>
        </w:rPr>
        <w:t xml:space="preserve">Lineamientos curriculares provinciales para la Formación Docente </w:t>
      </w:r>
      <w:r w:rsidRPr="00064D05">
        <w:rPr>
          <w:rFonts w:ascii="Arial" w:hAnsi="Arial" w:cs="Arial"/>
          <w:bCs/>
          <w:sz w:val="24"/>
          <w:szCs w:val="24"/>
        </w:rPr>
        <w:t xml:space="preserve">Inicial </w:t>
      </w:r>
    </w:p>
    <w:p w14:paraId="7B693E66" w14:textId="77777777" w:rsidR="00C92332" w:rsidRPr="00064D05" w:rsidRDefault="00C92332" w:rsidP="00C92332">
      <w:pPr>
        <w:numPr>
          <w:ilvl w:val="0"/>
          <w:numId w:val="7"/>
        </w:numPr>
        <w:spacing w:line="360" w:lineRule="auto"/>
        <w:contextualSpacing/>
        <w:jc w:val="both"/>
        <w:rPr>
          <w:rFonts w:ascii="Arial" w:hAnsi="Arial" w:cs="Arial"/>
          <w:sz w:val="24"/>
          <w:szCs w:val="24"/>
        </w:rPr>
      </w:pPr>
      <w:proofErr w:type="spellStart"/>
      <w:r w:rsidRPr="00064D05">
        <w:rPr>
          <w:rFonts w:ascii="Arial" w:hAnsi="Arial" w:cs="Arial"/>
          <w:bCs/>
          <w:sz w:val="24"/>
          <w:szCs w:val="24"/>
        </w:rPr>
        <w:t>Litwin</w:t>
      </w:r>
      <w:proofErr w:type="spellEnd"/>
      <w:r w:rsidRPr="00064D05">
        <w:rPr>
          <w:rFonts w:ascii="Arial" w:hAnsi="Arial" w:cs="Arial"/>
          <w:bCs/>
          <w:sz w:val="24"/>
          <w:szCs w:val="24"/>
        </w:rPr>
        <w:t xml:space="preserve">, </w:t>
      </w:r>
      <w:r w:rsidRPr="00064D05">
        <w:rPr>
          <w:rFonts w:ascii="Arial" w:hAnsi="Arial" w:cs="Arial"/>
          <w:i/>
          <w:iCs/>
          <w:sz w:val="24"/>
          <w:szCs w:val="24"/>
        </w:rPr>
        <w:t xml:space="preserve">E. EI oficio de enseñar. </w:t>
      </w:r>
      <w:r w:rsidRPr="00064D05">
        <w:rPr>
          <w:rFonts w:ascii="Arial" w:hAnsi="Arial" w:cs="Arial"/>
          <w:sz w:val="24"/>
          <w:szCs w:val="24"/>
        </w:rPr>
        <w:t>Bs. As. 2008.</w:t>
      </w:r>
    </w:p>
    <w:p w14:paraId="0F8BD747" w14:textId="77777777" w:rsidR="00C92332" w:rsidRPr="00064D05" w:rsidRDefault="00C92332" w:rsidP="00C92332">
      <w:pPr>
        <w:spacing w:line="360" w:lineRule="auto"/>
        <w:ind w:left="720"/>
        <w:contextualSpacing/>
        <w:jc w:val="both"/>
        <w:rPr>
          <w:rFonts w:ascii="Arial" w:hAnsi="Arial" w:cs="Arial"/>
          <w:sz w:val="24"/>
          <w:szCs w:val="24"/>
        </w:rPr>
      </w:pPr>
    </w:p>
    <w:p w14:paraId="02CE7AF7" w14:textId="77777777" w:rsidR="00C92332" w:rsidRPr="00064D05" w:rsidRDefault="00C92332" w:rsidP="00C92332">
      <w:pPr>
        <w:spacing w:line="360" w:lineRule="auto"/>
        <w:ind w:left="720"/>
        <w:contextualSpacing/>
        <w:jc w:val="both"/>
        <w:rPr>
          <w:rFonts w:ascii="Arial" w:hAnsi="Arial" w:cs="Arial"/>
          <w:sz w:val="24"/>
          <w:szCs w:val="24"/>
        </w:rPr>
      </w:pPr>
    </w:p>
    <w:p w14:paraId="465003BD" w14:textId="77777777" w:rsidR="00C92332" w:rsidRPr="00064D05" w:rsidRDefault="00C92332" w:rsidP="00C92332">
      <w:pPr>
        <w:spacing w:line="360" w:lineRule="auto"/>
        <w:contextualSpacing/>
        <w:jc w:val="both"/>
        <w:rPr>
          <w:rFonts w:ascii="Arial" w:hAnsi="Arial" w:cs="Arial"/>
          <w:sz w:val="24"/>
          <w:szCs w:val="24"/>
        </w:rPr>
      </w:pPr>
    </w:p>
    <w:p w14:paraId="06AC315F" w14:textId="77777777" w:rsidR="00C92332" w:rsidRPr="00064D05" w:rsidRDefault="00C92332" w:rsidP="00C92332">
      <w:pPr>
        <w:spacing w:line="360" w:lineRule="auto"/>
        <w:jc w:val="both"/>
        <w:rPr>
          <w:rFonts w:ascii="Arial" w:hAnsi="Arial" w:cs="Arial"/>
          <w:sz w:val="24"/>
          <w:szCs w:val="24"/>
          <w:u w:val="single"/>
        </w:rPr>
      </w:pPr>
      <w:r w:rsidRPr="00064D05">
        <w:rPr>
          <w:rFonts w:ascii="Arial" w:hAnsi="Arial" w:cs="Arial"/>
          <w:b/>
          <w:bCs/>
          <w:sz w:val="24"/>
          <w:szCs w:val="24"/>
          <w:u w:val="single"/>
        </w:rPr>
        <w:t>HERRAMIENTAS VIRTUALES</w:t>
      </w:r>
    </w:p>
    <w:p w14:paraId="16EECD79" w14:textId="77777777" w:rsidR="00C92332" w:rsidRPr="00064D05" w:rsidRDefault="00C92332" w:rsidP="00C92332">
      <w:pPr>
        <w:numPr>
          <w:ilvl w:val="0"/>
          <w:numId w:val="8"/>
        </w:numPr>
        <w:spacing w:line="360" w:lineRule="auto"/>
        <w:ind w:left="0"/>
        <w:contextualSpacing/>
        <w:jc w:val="both"/>
        <w:rPr>
          <w:rFonts w:ascii="Arial" w:hAnsi="Arial" w:cs="Arial"/>
          <w:sz w:val="24"/>
          <w:szCs w:val="24"/>
        </w:rPr>
      </w:pPr>
      <w:r w:rsidRPr="00064D05">
        <w:rPr>
          <w:rFonts w:ascii="Arial" w:hAnsi="Arial" w:cs="Arial"/>
          <w:sz w:val="24"/>
          <w:szCs w:val="24"/>
        </w:rPr>
        <w:t>Biblioteca Nacional del Maestro: http://www.bnm.me.gov.ar/</w:t>
      </w:r>
    </w:p>
    <w:p w14:paraId="624D6B21" w14:textId="77777777" w:rsidR="00C92332" w:rsidRPr="00064D05" w:rsidRDefault="00C92332" w:rsidP="00C92332">
      <w:pPr>
        <w:numPr>
          <w:ilvl w:val="0"/>
          <w:numId w:val="8"/>
        </w:numPr>
        <w:spacing w:line="360" w:lineRule="auto"/>
        <w:ind w:left="0"/>
        <w:contextualSpacing/>
        <w:jc w:val="both"/>
        <w:rPr>
          <w:rFonts w:ascii="Arial" w:hAnsi="Arial" w:cs="Arial"/>
          <w:sz w:val="24"/>
          <w:szCs w:val="24"/>
        </w:rPr>
      </w:pPr>
      <w:r w:rsidRPr="00064D05">
        <w:rPr>
          <w:rFonts w:ascii="Arial" w:hAnsi="Arial" w:cs="Arial"/>
          <w:sz w:val="24"/>
          <w:szCs w:val="24"/>
        </w:rPr>
        <w:t>Canal Encuentro: http://www.encuentro.gov.ari</w:t>
      </w:r>
    </w:p>
    <w:p w14:paraId="4F13B877" w14:textId="77777777" w:rsidR="00C92332" w:rsidRPr="00064D05" w:rsidRDefault="00C92332" w:rsidP="00C92332">
      <w:pPr>
        <w:numPr>
          <w:ilvl w:val="0"/>
          <w:numId w:val="8"/>
        </w:numPr>
        <w:spacing w:line="360" w:lineRule="auto"/>
        <w:ind w:left="0"/>
        <w:contextualSpacing/>
        <w:jc w:val="both"/>
        <w:rPr>
          <w:rFonts w:ascii="Arial" w:hAnsi="Arial" w:cs="Arial"/>
          <w:sz w:val="24"/>
          <w:szCs w:val="24"/>
        </w:rPr>
      </w:pPr>
      <w:r w:rsidRPr="00064D05">
        <w:rPr>
          <w:rFonts w:ascii="Arial" w:hAnsi="Arial" w:cs="Arial"/>
          <w:sz w:val="24"/>
          <w:szCs w:val="24"/>
        </w:rPr>
        <w:t>Conectar Igualdad: http://www.conectarigualdad.gob.ar/</w:t>
      </w:r>
    </w:p>
    <w:p w14:paraId="42988126" w14:textId="77777777" w:rsidR="00C92332" w:rsidRPr="00064D05" w:rsidRDefault="00C92332" w:rsidP="00C92332">
      <w:pPr>
        <w:numPr>
          <w:ilvl w:val="0"/>
          <w:numId w:val="8"/>
        </w:numPr>
        <w:spacing w:line="360" w:lineRule="auto"/>
        <w:ind w:left="0"/>
        <w:contextualSpacing/>
        <w:jc w:val="both"/>
        <w:rPr>
          <w:rFonts w:ascii="Arial" w:hAnsi="Arial" w:cs="Arial"/>
          <w:sz w:val="24"/>
          <w:szCs w:val="24"/>
        </w:rPr>
      </w:pPr>
      <w:r w:rsidRPr="00064D05">
        <w:rPr>
          <w:rFonts w:ascii="Arial" w:hAnsi="Arial" w:cs="Arial"/>
          <w:sz w:val="24"/>
          <w:szCs w:val="24"/>
        </w:rPr>
        <w:t>Instituto Nacional de Educación Tecnológica: http://www.inet.edu.ar</w:t>
      </w:r>
    </w:p>
    <w:p w14:paraId="6F9F796D" w14:textId="77777777" w:rsidR="00C92332" w:rsidRPr="00064D05" w:rsidRDefault="00C92332" w:rsidP="00C92332">
      <w:pPr>
        <w:numPr>
          <w:ilvl w:val="0"/>
          <w:numId w:val="8"/>
        </w:numPr>
        <w:spacing w:line="360" w:lineRule="auto"/>
        <w:ind w:left="0"/>
        <w:contextualSpacing/>
        <w:jc w:val="both"/>
        <w:rPr>
          <w:rFonts w:ascii="Arial" w:hAnsi="Arial" w:cs="Arial"/>
          <w:sz w:val="24"/>
          <w:szCs w:val="24"/>
        </w:rPr>
      </w:pPr>
      <w:r w:rsidRPr="00064D05">
        <w:rPr>
          <w:rFonts w:ascii="Arial" w:hAnsi="Arial" w:cs="Arial"/>
          <w:sz w:val="24"/>
          <w:szCs w:val="24"/>
        </w:rPr>
        <w:t>Instituto Nacional de Formación Docente: http://portales.educacion.gov.ar/infdi</w:t>
      </w:r>
    </w:p>
    <w:p w14:paraId="540236A5" w14:textId="77777777" w:rsidR="00C92332" w:rsidRPr="00064D05" w:rsidRDefault="00C92332" w:rsidP="00C92332">
      <w:pPr>
        <w:numPr>
          <w:ilvl w:val="0"/>
          <w:numId w:val="8"/>
        </w:numPr>
        <w:spacing w:line="360" w:lineRule="auto"/>
        <w:ind w:left="0"/>
        <w:contextualSpacing/>
        <w:jc w:val="both"/>
        <w:rPr>
          <w:rFonts w:ascii="Arial" w:hAnsi="Arial" w:cs="Arial"/>
          <w:sz w:val="24"/>
          <w:szCs w:val="24"/>
        </w:rPr>
      </w:pPr>
      <w:r w:rsidRPr="00064D05">
        <w:rPr>
          <w:rFonts w:ascii="Arial" w:hAnsi="Arial" w:cs="Arial"/>
          <w:sz w:val="24"/>
          <w:szCs w:val="24"/>
        </w:rPr>
        <w:t>Mercosur Educativo: http://www.sic.nep.gov.br/es-ES/</w:t>
      </w:r>
    </w:p>
    <w:p w14:paraId="73F72F15" w14:textId="77777777" w:rsidR="00C92332" w:rsidRPr="00064D05" w:rsidRDefault="00C92332" w:rsidP="00C92332">
      <w:pPr>
        <w:numPr>
          <w:ilvl w:val="0"/>
          <w:numId w:val="8"/>
        </w:numPr>
        <w:spacing w:line="360" w:lineRule="auto"/>
        <w:ind w:left="0"/>
        <w:contextualSpacing/>
        <w:jc w:val="both"/>
        <w:rPr>
          <w:rFonts w:ascii="Arial" w:hAnsi="Arial" w:cs="Arial"/>
          <w:sz w:val="24"/>
          <w:szCs w:val="24"/>
          <w:lang w:val="es-ES_tradnl"/>
        </w:rPr>
      </w:pPr>
      <w:r w:rsidRPr="00064D05">
        <w:rPr>
          <w:rFonts w:ascii="Arial" w:hAnsi="Arial" w:cs="Arial"/>
          <w:sz w:val="24"/>
          <w:szCs w:val="24"/>
        </w:rPr>
        <w:t>Ministerio de Educación de la Nación: http://www.educ.ar/</w:t>
      </w:r>
    </w:p>
    <w:p w14:paraId="6CD61BFB" w14:textId="77777777" w:rsidR="00C92332" w:rsidRPr="00064D05" w:rsidRDefault="00C92332" w:rsidP="00C92332">
      <w:pPr>
        <w:numPr>
          <w:ilvl w:val="0"/>
          <w:numId w:val="8"/>
        </w:numPr>
        <w:spacing w:line="360" w:lineRule="auto"/>
        <w:ind w:left="0"/>
        <w:contextualSpacing/>
        <w:jc w:val="both"/>
        <w:rPr>
          <w:rFonts w:ascii="Arial" w:hAnsi="Arial" w:cs="Arial"/>
          <w:sz w:val="24"/>
          <w:szCs w:val="24"/>
          <w:lang w:val="es-ES_tradnl"/>
        </w:rPr>
      </w:pPr>
      <w:r w:rsidRPr="00064D05">
        <w:rPr>
          <w:rFonts w:ascii="Arial" w:hAnsi="Arial" w:cs="Arial"/>
          <w:sz w:val="24"/>
          <w:szCs w:val="24"/>
          <w:lang w:val="es-ES_tradnl"/>
        </w:rPr>
        <w:t>Biblioteca www.educacionsexual.com.ar</w:t>
      </w:r>
    </w:p>
    <w:p w14:paraId="6CFC66FD" w14:textId="77777777" w:rsidR="00C92332" w:rsidRPr="00064D05" w:rsidRDefault="00C92332" w:rsidP="00C92332">
      <w:pPr>
        <w:numPr>
          <w:ilvl w:val="0"/>
          <w:numId w:val="8"/>
        </w:numPr>
        <w:spacing w:line="360" w:lineRule="auto"/>
        <w:ind w:left="0"/>
        <w:contextualSpacing/>
        <w:jc w:val="both"/>
        <w:rPr>
          <w:rFonts w:ascii="Arial" w:hAnsi="Arial" w:cs="Arial"/>
          <w:sz w:val="24"/>
          <w:szCs w:val="24"/>
          <w:lang w:val="es-ES_tradnl"/>
        </w:rPr>
      </w:pPr>
      <w:r w:rsidRPr="00064D05">
        <w:rPr>
          <w:rFonts w:ascii="Arial" w:hAnsi="Arial" w:cs="Arial"/>
          <w:sz w:val="24"/>
          <w:szCs w:val="24"/>
          <w:lang w:val="es-ES_tradnl"/>
        </w:rPr>
        <w:t>Revista Educación Sexual Integral para charlar en familia. Disponible en:</w:t>
      </w:r>
    </w:p>
    <w:p w14:paraId="2A07ED06" w14:textId="77777777" w:rsidR="00C92332" w:rsidRDefault="00EE2A0E" w:rsidP="00C92332">
      <w:pPr>
        <w:spacing w:line="360" w:lineRule="auto"/>
        <w:jc w:val="both"/>
        <w:rPr>
          <w:rFonts w:ascii="Arial" w:hAnsi="Arial" w:cs="Arial"/>
          <w:sz w:val="24"/>
          <w:szCs w:val="24"/>
          <w:lang w:val="es-ES_tradnl"/>
        </w:rPr>
      </w:pPr>
      <w:hyperlink r:id="rId10" w:history="1">
        <w:r w:rsidR="00C92332" w:rsidRPr="00064D05">
          <w:rPr>
            <w:rStyle w:val="Hipervnculo"/>
            <w:rFonts w:ascii="Arial" w:hAnsi="Arial" w:cs="Arial"/>
            <w:sz w:val="24"/>
            <w:szCs w:val="24"/>
            <w:lang w:val="es-ES_tradnl"/>
          </w:rPr>
          <w:t>ftp://ftp.me.gov.ar/vs/EducacionSexualEnFamilia.pdf</w:t>
        </w:r>
      </w:hyperlink>
    </w:p>
    <w:p w14:paraId="0D1CD56D" w14:textId="77777777" w:rsidR="00C92332" w:rsidRDefault="00C92332" w:rsidP="00C92332">
      <w:pPr>
        <w:spacing w:line="360" w:lineRule="auto"/>
        <w:jc w:val="both"/>
        <w:rPr>
          <w:rFonts w:ascii="Arial" w:hAnsi="Arial" w:cs="Arial"/>
          <w:sz w:val="24"/>
          <w:szCs w:val="24"/>
          <w:lang w:val="es-ES_tradnl"/>
        </w:rPr>
      </w:pPr>
    </w:p>
    <w:p w14:paraId="26346CB3" w14:textId="77777777" w:rsidR="00C92332" w:rsidRPr="00064D05" w:rsidRDefault="00C92332" w:rsidP="00C92332">
      <w:pPr>
        <w:spacing w:line="360" w:lineRule="auto"/>
        <w:jc w:val="both"/>
        <w:rPr>
          <w:rFonts w:ascii="Arial" w:hAnsi="Arial" w:cs="Arial"/>
          <w:sz w:val="24"/>
          <w:szCs w:val="24"/>
          <w:lang w:val="es-ES_tradnl"/>
        </w:rPr>
      </w:pPr>
      <w:r w:rsidRPr="00064D05">
        <w:rPr>
          <w:rFonts w:ascii="Arial" w:hAnsi="Arial" w:cs="Arial"/>
          <w:b/>
          <w:bCs/>
          <w:sz w:val="24"/>
          <w:szCs w:val="24"/>
          <w:u w:val="single"/>
        </w:rPr>
        <w:t>MARCO NORMATIVO</w:t>
      </w:r>
    </w:p>
    <w:p w14:paraId="443AC80C"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Marco internacional</w:t>
      </w:r>
    </w:p>
    <w:p w14:paraId="1E1956F8" w14:textId="77777777" w:rsidR="00C92332" w:rsidRPr="00064D05" w:rsidRDefault="00C92332" w:rsidP="00C92332">
      <w:pPr>
        <w:pStyle w:val="Prrafodelista"/>
        <w:numPr>
          <w:ilvl w:val="0"/>
          <w:numId w:val="12"/>
        </w:numPr>
        <w:spacing w:line="360" w:lineRule="auto"/>
        <w:jc w:val="both"/>
        <w:rPr>
          <w:rFonts w:ascii="Arial" w:hAnsi="Arial" w:cs="Arial"/>
        </w:rPr>
      </w:pPr>
      <w:r w:rsidRPr="00064D05">
        <w:rPr>
          <w:rFonts w:ascii="Arial" w:eastAsia="Calibri" w:hAnsi="Arial" w:cs="Arial"/>
        </w:rPr>
        <w:t>Declaración Universal de Derechos Humanos 1948</w:t>
      </w:r>
    </w:p>
    <w:p w14:paraId="4D2A1D11" w14:textId="77777777" w:rsidR="00C92332" w:rsidRPr="00064D05" w:rsidRDefault="00C92332" w:rsidP="00C92332">
      <w:pPr>
        <w:pStyle w:val="Prrafodelista"/>
        <w:numPr>
          <w:ilvl w:val="0"/>
          <w:numId w:val="12"/>
        </w:numPr>
        <w:spacing w:line="360" w:lineRule="auto"/>
        <w:jc w:val="both"/>
        <w:rPr>
          <w:rFonts w:ascii="Arial" w:hAnsi="Arial" w:cs="Arial"/>
        </w:rPr>
      </w:pPr>
      <w:r w:rsidRPr="00064D05">
        <w:rPr>
          <w:rFonts w:ascii="Arial" w:eastAsia="Calibri" w:hAnsi="Arial" w:cs="Arial"/>
        </w:rPr>
        <w:t xml:space="preserve">Convención sobre la Eliminación de todas las Formas de Discriminación contra la mujer (CEDAW) 1985 </w:t>
      </w:r>
    </w:p>
    <w:p w14:paraId="63A9FF1F" w14:textId="77777777" w:rsidR="00C92332" w:rsidRPr="00064D05" w:rsidRDefault="00C92332" w:rsidP="00C92332">
      <w:pPr>
        <w:spacing w:line="360" w:lineRule="auto"/>
        <w:jc w:val="both"/>
        <w:rPr>
          <w:rFonts w:ascii="Arial" w:hAnsi="Arial" w:cs="Arial"/>
          <w:sz w:val="24"/>
          <w:szCs w:val="24"/>
        </w:rPr>
      </w:pPr>
      <w:r w:rsidRPr="00064D05">
        <w:rPr>
          <w:rFonts w:ascii="Arial" w:hAnsi="Arial" w:cs="Arial"/>
          <w:sz w:val="24"/>
          <w:szCs w:val="24"/>
        </w:rPr>
        <w:t xml:space="preserve">Marco Nacional </w:t>
      </w:r>
    </w:p>
    <w:p w14:paraId="0BAD4253" w14:textId="77777777" w:rsidR="00C92332" w:rsidRPr="00064D05"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lastRenderedPageBreak/>
        <w:t>Constitución de la Nación Argentina Art. 75 Inc. 22/23</w:t>
      </w:r>
    </w:p>
    <w:p w14:paraId="10D61983" w14:textId="77777777" w:rsidR="00C92332" w:rsidRPr="00064D05"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t>Ley de Educación Nacional 26.206/06</w:t>
      </w:r>
    </w:p>
    <w:p w14:paraId="009D6247" w14:textId="77777777" w:rsidR="00C92332" w:rsidRPr="00064D05"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t xml:space="preserve">Ley 26.150/06 Programa Nacional de Educación Sexual Integral </w:t>
      </w:r>
    </w:p>
    <w:p w14:paraId="30CFED4C" w14:textId="77777777" w:rsidR="00C92332" w:rsidRPr="00064D05"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t xml:space="preserve">Ley 23.592 Ley Nacional contra la Discriminación </w:t>
      </w:r>
    </w:p>
    <w:p w14:paraId="33CF5C98" w14:textId="77777777" w:rsidR="00C92332" w:rsidRPr="00064D05"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t xml:space="preserve">Ley 25.673 Programa Nacional de Salud y Procreación Responsable </w:t>
      </w:r>
    </w:p>
    <w:p w14:paraId="35200C59" w14:textId="77777777" w:rsidR="00C92332" w:rsidRPr="00064D05"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t>Ley 25.273 Creación del Régimen Especial de Inasistencias para alumnas embarazadas</w:t>
      </w:r>
    </w:p>
    <w:p w14:paraId="29867B5A" w14:textId="77777777" w:rsidR="00C92332" w:rsidRPr="00064D05"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t>Ley 26.485 de Protección Integral para la prevención, sanción y erradicación de la violencia contra las mujeres</w:t>
      </w:r>
    </w:p>
    <w:p w14:paraId="2736F2B1" w14:textId="77777777" w:rsidR="00C92332" w:rsidRPr="00064D05"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t>Ley 26.364 Prevención de la trata de personas y asistencia a sus víctimas</w:t>
      </w:r>
    </w:p>
    <w:p w14:paraId="02093AF9" w14:textId="77777777" w:rsidR="00C92332" w:rsidRPr="00064D05"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t>Ley 26.618 de Matrimonio Igualitario</w:t>
      </w:r>
    </w:p>
    <w:p w14:paraId="372802F0" w14:textId="77777777" w:rsidR="00C92332" w:rsidRPr="00064D05"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t>Ley 26.743 de Identidad de Género</w:t>
      </w:r>
    </w:p>
    <w:p w14:paraId="15059449" w14:textId="77777777" w:rsidR="00C92332" w:rsidRDefault="00C92332" w:rsidP="00C92332">
      <w:pPr>
        <w:pStyle w:val="Prrafodelista"/>
        <w:numPr>
          <w:ilvl w:val="0"/>
          <w:numId w:val="13"/>
        </w:numPr>
        <w:spacing w:line="360" w:lineRule="auto"/>
        <w:jc w:val="both"/>
        <w:rPr>
          <w:rFonts w:ascii="Arial" w:eastAsia="Calibri" w:hAnsi="Arial" w:cs="Arial"/>
        </w:rPr>
      </w:pPr>
      <w:r w:rsidRPr="00064D05">
        <w:rPr>
          <w:rFonts w:ascii="Arial" w:eastAsia="Calibri" w:hAnsi="Arial" w:cs="Arial"/>
        </w:rPr>
        <w:t>Ley 26.904 Incorporación de la figura de ciber</w:t>
      </w:r>
      <w:r w:rsidR="00C65E6F">
        <w:rPr>
          <w:rFonts w:ascii="Arial" w:eastAsia="Calibri" w:hAnsi="Arial" w:cs="Arial"/>
        </w:rPr>
        <w:t xml:space="preserve"> </w:t>
      </w:r>
      <w:r w:rsidRPr="00064D05">
        <w:rPr>
          <w:rFonts w:ascii="Arial" w:eastAsia="Calibri" w:hAnsi="Arial" w:cs="Arial"/>
        </w:rPr>
        <w:t>hostigamiento o grooming.</w:t>
      </w:r>
    </w:p>
    <w:p w14:paraId="12167436" w14:textId="77777777" w:rsidR="00C92332" w:rsidRDefault="00C92332" w:rsidP="00C92332">
      <w:pPr>
        <w:spacing w:line="360" w:lineRule="auto"/>
        <w:jc w:val="both"/>
        <w:rPr>
          <w:rFonts w:ascii="Arial" w:hAnsi="Arial" w:cs="Arial"/>
        </w:rPr>
      </w:pPr>
    </w:p>
    <w:p w14:paraId="0274FE3C" w14:textId="77777777" w:rsidR="00C92332" w:rsidRDefault="00C92332" w:rsidP="00C92332">
      <w:pPr>
        <w:spacing w:line="360" w:lineRule="auto"/>
        <w:jc w:val="both"/>
        <w:rPr>
          <w:rFonts w:ascii="Arial" w:hAnsi="Arial" w:cs="Arial"/>
        </w:rPr>
      </w:pPr>
    </w:p>
    <w:p w14:paraId="5D49E344" w14:textId="77777777" w:rsidR="00C92332" w:rsidRDefault="00C92332" w:rsidP="00C92332">
      <w:pPr>
        <w:spacing w:line="360" w:lineRule="auto"/>
        <w:jc w:val="both"/>
        <w:rPr>
          <w:rFonts w:ascii="Arial" w:hAnsi="Arial" w:cs="Arial"/>
        </w:rPr>
      </w:pPr>
    </w:p>
    <w:p w14:paraId="76A08CA2" w14:textId="77777777" w:rsidR="00C92332" w:rsidRDefault="00C92332" w:rsidP="00C92332">
      <w:pPr>
        <w:spacing w:line="360" w:lineRule="auto"/>
        <w:jc w:val="both"/>
        <w:rPr>
          <w:rFonts w:ascii="Arial" w:hAnsi="Arial" w:cs="Arial"/>
        </w:rPr>
      </w:pPr>
    </w:p>
    <w:p w14:paraId="08400709" w14:textId="77777777" w:rsidR="00C92332" w:rsidRDefault="00C92332" w:rsidP="00C92332">
      <w:pPr>
        <w:spacing w:line="360" w:lineRule="auto"/>
        <w:jc w:val="both"/>
        <w:rPr>
          <w:rFonts w:ascii="Arial" w:hAnsi="Arial" w:cs="Arial"/>
        </w:rPr>
      </w:pPr>
    </w:p>
    <w:p w14:paraId="1B5A9234" w14:textId="77777777" w:rsidR="00C92332" w:rsidRDefault="00C92332" w:rsidP="00C92332">
      <w:pPr>
        <w:spacing w:line="360" w:lineRule="auto"/>
        <w:jc w:val="both"/>
        <w:rPr>
          <w:rFonts w:ascii="Arial" w:hAnsi="Arial" w:cs="Arial"/>
        </w:rPr>
      </w:pPr>
    </w:p>
    <w:p w14:paraId="7CA795A0" w14:textId="77777777" w:rsidR="00C92332" w:rsidRDefault="00C92332" w:rsidP="00C92332">
      <w:pPr>
        <w:spacing w:line="360" w:lineRule="auto"/>
        <w:jc w:val="both"/>
        <w:rPr>
          <w:rFonts w:ascii="Arial" w:hAnsi="Arial" w:cs="Arial"/>
        </w:rPr>
      </w:pPr>
    </w:p>
    <w:p w14:paraId="442418EE" w14:textId="77777777" w:rsidR="00C92332" w:rsidRDefault="00C92332" w:rsidP="00C92332">
      <w:pPr>
        <w:pStyle w:val="Prrafodelista"/>
        <w:autoSpaceDE w:val="0"/>
        <w:autoSpaceDN w:val="0"/>
        <w:adjustRightInd w:val="0"/>
        <w:snapToGrid w:val="0"/>
        <w:spacing w:line="240" w:lineRule="atLeast"/>
        <w:ind w:left="284" w:hanging="284"/>
        <w:jc w:val="right"/>
        <w:rPr>
          <w:rFonts w:ascii="Arial" w:hAnsi="Arial" w:cs="Arial"/>
          <w:b/>
          <w:lang w:val="en-US"/>
        </w:rPr>
      </w:pPr>
      <w:r>
        <w:rPr>
          <w:rFonts w:ascii="Arial" w:hAnsi="Arial" w:cs="Arial"/>
          <w:b/>
          <w:lang w:val="en-US"/>
        </w:rPr>
        <w:t>PROF. NORMA VILDOZA</w:t>
      </w:r>
    </w:p>
    <w:p w14:paraId="37DD3B67" w14:textId="77777777" w:rsidR="00C92332" w:rsidRDefault="00C92332" w:rsidP="00C92332">
      <w:pPr>
        <w:tabs>
          <w:tab w:val="left" w:pos="5145"/>
        </w:tabs>
        <w:jc w:val="right"/>
        <w:rPr>
          <w:rFonts w:ascii="Arial" w:hAnsi="Arial" w:cs="Arial"/>
          <w:b/>
          <w:sz w:val="24"/>
          <w:szCs w:val="24"/>
          <w:lang w:val="en-US"/>
        </w:rPr>
      </w:pPr>
    </w:p>
    <w:p w14:paraId="3D3CA932" w14:textId="77777777" w:rsidR="00C92332" w:rsidRDefault="00C92332" w:rsidP="00C92332">
      <w:pPr>
        <w:tabs>
          <w:tab w:val="left" w:pos="5145"/>
        </w:tabs>
        <w:rPr>
          <w:rFonts w:ascii="Arial" w:hAnsi="Arial" w:cs="Arial"/>
          <w:b/>
          <w:sz w:val="24"/>
          <w:szCs w:val="24"/>
          <w:lang w:val="en-US"/>
        </w:rPr>
      </w:pPr>
    </w:p>
    <w:p w14:paraId="5B33C7A4" w14:textId="77777777" w:rsidR="00C92332" w:rsidRDefault="00C92332" w:rsidP="00C92332">
      <w:pPr>
        <w:tabs>
          <w:tab w:val="left" w:pos="5145"/>
        </w:tabs>
        <w:rPr>
          <w:rFonts w:ascii="Arial" w:hAnsi="Arial" w:cs="Arial"/>
          <w:b/>
          <w:sz w:val="24"/>
          <w:szCs w:val="24"/>
          <w:lang w:val="en-US"/>
        </w:rPr>
      </w:pPr>
      <w:r>
        <w:rPr>
          <w:rFonts w:ascii="Arial" w:hAnsi="Arial" w:cs="Arial"/>
          <w:b/>
          <w:sz w:val="24"/>
          <w:szCs w:val="24"/>
          <w:lang w:val="en-US"/>
        </w:rPr>
        <w:t>OBSERVACIONES</w:t>
      </w:r>
    </w:p>
    <w:p w14:paraId="6C7ECEAB" w14:textId="77777777" w:rsidR="00C92332" w:rsidRPr="000F6D54" w:rsidRDefault="00C92332" w:rsidP="00C92332">
      <w:pPr>
        <w:spacing w:line="360" w:lineRule="auto"/>
        <w:jc w:val="both"/>
        <w:rPr>
          <w:rFonts w:ascii="Arial" w:hAnsi="Arial" w:cs="Arial"/>
        </w:rPr>
      </w:pPr>
    </w:p>
    <w:p w14:paraId="57CB6C22" w14:textId="77777777" w:rsidR="00C92332" w:rsidRPr="00064D05" w:rsidRDefault="00C92332" w:rsidP="00C92332">
      <w:pPr>
        <w:pStyle w:val="Prrafodelista"/>
        <w:spacing w:line="360" w:lineRule="auto"/>
        <w:jc w:val="both"/>
        <w:rPr>
          <w:rFonts w:ascii="Arial" w:hAnsi="Arial" w:cs="Arial"/>
        </w:rPr>
      </w:pPr>
    </w:p>
    <w:p w14:paraId="3200317D" w14:textId="77777777" w:rsidR="00C92332" w:rsidRPr="00064D05" w:rsidRDefault="00C92332" w:rsidP="00C92332">
      <w:pPr>
        <w:pStyle w:val="Encabezado"/>
        <w:spacing w:line="360" w:lineRule="auto"/>
        <w:jc w:val="both"/>
        <w:rPr>
          <w:rFonts w:ascii="Arial" w:hAnsi="Arial" w:cs="Arial"/>
          <w:sz w:val="24"/>
          <w:szCs w:val="24"/>
          <w:lang w:val="es-ES"/>
        </w:rPr>
      </w:pPr>
    </w:p>
    <w:p w14:paraId="4C7759C8" w14:textId="77777777" w:rsidR="00C92332" w:rsidRPr="00E21090" w:rsidRDefault="00C92332" w:rsidP="00C92332">
      <w:pPr>
        <w:pStyle w:val="Prrafodelista"/>
        <w:rPr>
          <w:rFonts w:ascii="Arial" w:hAnsi="Arial" w:cs="Arial"/>
        </w:rPr>
      </w:pPr>
    </w:p>
    <w:p w14:paraId="19BC318A" w14:textId="77777777" w:rsidR="00C92332" w:rsidRPr="00895255" w:rsidRDefault="00C92332" w:rsidP="00C92332">
      <w:pPr>
        <w:pStyle w:val="Prrafodelista"/>
        <w:rPr>
          <w:rFonts w:ascii="Arial" w:hAnsi="Arial" w:cs="Arial"/>
        </w:rPr>
      </w:pPr>
    </w:p>
    <w:p w14:paraId="63C5337A" w14:textId="77777777" w:rsidR="00C92332" w:rsidRDefault="00C92332" w:rsidP="00C92332"/>
    <w:p w14:paraId="1F54BFF1" w14:textId="77777777" w:rsidR="00AD4F20" w:rsidRDefault="00AD4F20"/>
    <w:sectPr w:rsidR="00AD4F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64497" w14:textId="77777777" w:rsidR="00EE2A0E" w:rsidRDefault="00EE2A0E" w:rsidP="00C92332">
      <w:r>
        <w:separator/>
      </w:r>
    </w:p>
  </w:endnote>
  <w:endnote w:type="continuationSeparator" w:id="0">
    <w:p w14:paraId="3959DB4E" w14:textId="77777777" w:rsidR="00EE2A0E" w:rsidRDefault="00EE2A0E" w:rsidP="00C9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642E9" w14:textId="77777777" w:rsidR="00EE2A0E" w:rsidRDefault="00EE2A0E" w:rsidP="00C92332">
      <w:r>
        <w:separator/>
      </w:r>
    </w:p>
  </w:footnote>
  <w:footnote w:type="continuationSeparator" w:id="0">
    <w:p w14:paraId="3657E0C4" w14:textId="77777777" w:rsidR="00EE2A0E" w:rsidRDefault="00EE2A0E" w:rsidP="00C92332">
      <w:r>
        <w:continuationSeparator/>
      </w:r>
    </w:p>
  </w:footnote>
  <w:footnote w:id="1">
    <w:p w14:paraId="5D3219C0" w14:textId="77777777" w:rsidR="00C92332" w:rsidRDefault="00C92332" w:rsidP="00C92332">
      <w:pPr>
        <w:pStyle w:val="Textonotapie"/>
        <w:rPr>
          <w:lang w:val="es-AR"/>
        </w:rPr>
      </w:pPr>
      <w:r>
        <w:rPr>
          <w:rStyle w:val="Refdenotaalpie"/>
        </w:rPr>
        <w:footnoteRef/>
      </w:r>
      <w:r>
        <w:t xml:space="preserve"> Ley Nacional que crea el Programa Nacional de Educación Sexual Integral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B2CBD"/>
    <w:multiLevelType w:val="hybridMultilevel"/>
    <w:tmpl w:val="0798A9A2"/>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 w15:restartNumberingAfterBreak="0">
    <w:nsid w:val="0B0A26F6"/>
    <w:multiLevelType w:val="hybridMultilevel"/>
    <w:tmpl w:val="AA3413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BCA0601"/>
    <w:multiLevelType w:val="hybridMultilevel"/>
    <w:tmpl w:val="E998039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A22E7E"/>
    <w:multiLevelType w:val="hybridMultilevel"/>
    <w:tmpl w:val="A08C8F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4C7268B4"/>
    <w:multiLevelType w:val="hybridMultilevel"/>
    <w:tmpl w:val="06541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E9E42AF"/>
    <w:multiLevelType w:val="hybridMultilevel"/>
    <w:tmpl w:val="46FA6B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BA52397"/>
    <w:multiLevelType w:val="hybridMultilevel"/>
    <w:tmpl w:val="07F471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BD37E37"/>
    <w:multiLevelType w:val="hybridMultilevel"/>
    <w:tmpl w:val="9DDED4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E732352"/>
    <w:multiLevelType w:val="hybridMultilevel"/>
    <w:tmpl w:val="992223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616941DB"/>
    <w:multiLevelType w:val="hybridMultilevel"/>
    <w:tmpl w:val="4358EC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623B3F4D"/>
    <w:multiLevelType w:val="hybridMultilevel"/>
    <w:tmpl w:val="5824F472"/>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5A3919"/>
    <w:multiLevelType w:val="hybridMultilevel"/>
    <w:tmpl w:val="685896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71714C95"/>
    <w:multiLevelType w:val="hybridMultilevel"/>
    <w:tmpl w:val="E66678D2"/>
    <w:lvl w:ilvl="0" w:tplc="2C0A0001">
      <w:start w:val="1"/>
      <w:numFmt w:val="bullet"/>
      <w:lvlText w:val=""/>
      <w:lvlJc w:val="left"/>
      <w:pPr>
        <w:ind w:left="643" w:hanging="360"/>
      </w:pPr>
      <w:rPr>
        <w:rFonts w:ascii="Symbol" w:hAnsi="Symbol" w:hint="default"/>
      </w:rPr>
    </w:lvl>
    <w:lvl w:ilvl="1" w:tplc="2C0A0003" w:tentative="1">
      <w:start w:val="1"/>
      <w:numFmt w:val="bullet"/>
      <w:lvlText w:val="o"/>
      <w:lvlJc w:val="left"/>
      <w:pPr>
        <w:ind w:left="1363" w:hanging="360"/>
      </w:pPr>
      <w:rPr>
        <w:rFonts w:ascii="Courier New" w:hAnsi="Courier New" w:cs="Courier New" w:hint="default"/>
      </w:rPr>
    </w:lvl>
    <w:lvl w:ilvl="2" w:tplc="2C0A0005" w:tentative="1">
      <w:start w:val="1"/>
      <w:numFmt w:val="bullet"/>
      <w:lvlText w:val=""/>
      <w:lvlJc w:val="left"/>
      <w:pPr>
        <w:ind w:left="2083" w:hanging="360"/>
      </w:pPr>
      <w:rPr>
        <w:rFonts w:ascii="Wingdings" w:hAnsi="Wingdings" w:hint="default"/>
      </w:rPr>
    </w:lvl>
    <w:lvl w:ilvl="3" w:tplc="2C0A0001" w:tentative="1">
      <w:start w:val="1"/>
      <w:numFmt w:val="bullet"/>
      <w:lvlText w:val=""/>
      <w:lvlJc w:val="left"/>
      <w:pPr>
        <w:ind w:left="2803" w:hanging="360"/>
      </w:pPr>
      <w:rPr>
        <w:rFonts w:ascii="Symbol" w:hAnsi="Symbol" w:hint="default"/>
      </w:rPr>
    </w:lvl>
    <w:lvl w:ilvl="4" w:tplc="2C0A0003" w:tentative="1">
      <w:start w:val="1"/>
      <w:numFmt w:val="bullet"/>
      <w:lvlText w:val="o"/>
      <w:lvlJc w:val="left"/>
      <w:pPr>
        <w:ind w:left="3523" w:hanging="360"/>
      </w:pPr>
      <w:rPr>
        <w:rFonts w:ascii="Courier New" w:hAnsi="Courier New" w:cs="Courier New" w:hint="default"/>
      </w:rPr>
    </w:lvl>
    <w:lvl w:ilvl="5" w:tplc="2C0A0005" w:tentative="1">
      <w:start w:val="1"/>
      <w:numFmt w:val="bullet"/>
      <w:lvlText w:val=""/>
      <w:lvlJc w:val="left"/>
      <w:pPr>
        <w:ind w:left="4243" w:hanging="360"/>
      </w:pPr>
      <w:rPr>
        <w:rFonts w:ascii="Wingdings" w:hAnsi="Wingdings" w:hint="default"/>
      </w:rPr>
    </w:lvl>
    <w:lvl w:ilvl="6" w:tplc="2C0A0001" w:tentative="1">
      <w:start w:val="1"/>
      <w:numFmt w:val="bullet"/>
      <w:lvlText w:val=""/>
      <w:lvlJc w:val="left"/>
      <w:pPr>
        <w:ind w:left="4963" w:hanging="360"/>
      </w:pPr>
      <w:rPr>
        <w:rFonts w:ascii="Symbol" w:hAnsi="Symbol" w:hint="default"/>
      </w:rPr>
    </w:lvl>
    <w:lvl w:ilvl="7" w:tplc="2C0A0003" w:tentative="1">
      <w:start w:val="1"/>
      <w:numFmt w:val="bullet"/>
      <w:lvlText w:val="o"/>
      <w:lvlJc w:val="left"/>
      <w:pPr>
        <w:ind w:left="5683" w:hanging="360"/>
      </w:pPr>
      <w:rPr>
        <w:rFonts w:ascii="Courier New" w:hAnsi="Courier New" w:cs="Courier New" w:hint="default"/>
      </w:rPr>
    </w:lvl>
    <w:lvl w:ilvl="8" w:tplc="2C0A0005" w:tentative="1">
      <w:start w:val="1"/>
      <w:numFmt w:val="bullet"/>
      <w:lvlText w:val=""/>
      <w:lvlJc w:val="left"/>
      <w:pPr>
        <w:ind w:left="6403" w:hanging="360"/>
      </w:pPr>
      <w:rPr>
        <w:rFonts w:ascii="Wingdings" w:hAnsi="Wingdings" w:hint="default"/>
      </w:rPr>
    </w:lvl>
  </w:abstractNum>
  <w:abstractNum w:abstractNumId="13" w15:restartNumberingAfterBreak="0">
    <w:nsid w:val="79823DA5"/>
    <w:multiLevelType w:val="hybridMultilevel"/>
    <w:tmpl w:val="B5089A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9F15C6A"/>
    <w:multiLevelType w:val="hybridMultilevel"/>
    <w:tmpl w:val="17905E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
  </w:num>
  <w:num w:numId="4">
    <w:abstractNumId w:val="8"/>
  </w:num>
  <w:num w:numId="5">
    <w:abstractNumId w:val="12"/>
  </w:num>
  <w:num w:numId="6">
    <w:abstractNumId w:val="5"/>
  </w:num>
  <w:num w:numId="7">
    <w:abstractNumId w:val="3"/>
  </w:num>
  <w:num w:numId="8">
    <w:abstractNumId w:val="6"/>
  </w:num>
  <w:num w:numId="9">
    <w:abstractNumId w:val="14"/>
  </w:num>
  <w:num w:numId="10">
    <w:abstractNumId w:val="1"/>
  </w:num>
  <w:num w:numId="11">
    <w:abstractNumId w:val="9"/>
  </w:num>
  <w:num w:numId="12">
    <w:abstractNumId w:val="7"/>
  </w:num>
  <w:num w:numId="13">
    <w:abstractNumId w:val="1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332"/>
    <w:rsid w:val="0016503A"/>
    <w:rsid w:val="00646FFF"/>
    <w:rsid w:val="00AD4F20"/>
    <w:rsid w:val="00C65E6F"/>
    <w:rsid w:val="00C92332"/>
    <w:rsid w:val="00EE2A0E"/>
    <w:rsid w:val="00F83A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44477"/>
  <w15:chartTrackingRefBased/>
  <w15:docId w15:val="{933895D1-9B11-45B6-AE0E-CF1B011D8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332"/>
    <w:pPr>
      <w:spacing w:after="0" w:line="240" w:lineRule="auto"/>
    </w:pPr>
    <w:rPr>
      <w:rFonts w:ascii="Calibri" w:eastAsia="Calibri" w:hAnsi="Calibri" w:cs="Times New Roman"/>
    </w:rPr>
  </w:style>
  <w:style w:type="paragraph" w:styleId="Ttulo1">
    <w:name w:val="heading 1"/>
    <w:basedOn w:val="Normal"/>
    <w:link w:val="Ttulo1Car"/>
    <w:uiPriority w:val="9"/>
    <w:qFormat/>
    <w:rsid w:val="00C92332"/>
    <w:pPr>
      <w:spacing w:before="100" w:beforeAutospacing="1" w:after="100" w:afterAutospacing="1"/>
      <w:outlineLvl w:val="0"/>
    </w:pPr>
    <w:rPr>
      <w:rFonts w:ascii="Times New Roman" w:eastAsia="Times New Roman" w:hAnsi="Times New Roman"/>
      <w:b/>
      <w:bCs/>
      <w:kern w:val="36"/>
      <w:sz w:val="48"/>
      <w:szCs w:val="48"/>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2332"/>
    <w:rPr>
      <w:rFonts w:ascii="Times New Roman" w:eastAsia="Times New Roman" w:hAnsi="Times New Roman" w:cs="Times New Roman"/>
      <w:b/>
      <w:bCs/>
      <w:kern w:val="36"/>
      <w:sz w:val="48"/>
      <w:szCs w:val="48"/>
      <w:lang w:val="es-AR" w:eastAsia="es-AR"/>
    </w:rPr>
  </w:style>
  <w:style w:type="paragraph" w:styleId="Encabezado">
    <w:name w:val="header"/>
    <w:basedOn w:val="Normal"/>
    <w:link w:val="EncabezadoCar"/>
    <w:uiPriority w:val="99"/>
    <w:unhideWhenUsed/>
    <w:rsid w:val="00C92332"/>
    <w:pPr>
      <w:tabs>
        <w:tab w:val="center" w:pos="4419"/>
        <w:tab w:val="right" w:pos="8838"/>
      </w:tabs>
    </w:pPr>
    <w:rPr>
      <w:lang w:val="es-AR"/>
    </w:rPr>
  </w:style>
  <w:style w:type="character" w:customStyle="1" w:styleId="EncabezadoCar">
    <w:name w:val="Encabezado Car"/>
    <w:basedOn w:val="Fuentedeprrafopredeter"/>
    <w:link w:val="Encabezado"/>
    <w:uiPriority w:val="99"/>
    <w:rsid w:val="00C92332"/>
    <w:rPr>
      <w:rFonts w:ascii="Calibri" w:eastAsia="Calibri" w:hAnsi="Calibri" w:cs="Times New Roman"/>
      <w:lang w:val="es-AR"/>
    </w:rPr>
  </w:style>
  <w:style w:type="paragraph" w:styleId="Prrafodelista">
    <w:name w:val="List Paragraph"/>
    <w:basedOn w:val="Normal"/>
    <w:uiPriority w:val="34"/>
    <w:qFormat/>
    <w:rsid w:val="00C92332"/>
    <w:pPr>
      <w:ind w:left="720"/>
      <w:contextualSpacing/>
    </w:pPr>
    <w:rPr>
      <w:rFonts w:ascii="Times New Roman" w:eastAsia="Times New Roman" w:hAnsi="Times New Roman"/>
      <w:sz w:val="24"/>
      <w:szCs w:val="24"/>
      <w:lang w:eastAsia="es-ES"/>
    </w:rPr>
  </w:style>
  <w:style w:type="paragraph" w:customStyle="1" w:styleId="Estndar">
    <w:name w:val="Estándar"/>
    <w:rsid w:val="00C9233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rsid w:val="00C92332"/>
    <w:rPr>
      <w:color w:val="0000FF"/>
      <w:u w:val="single"/>
    </w:rPr>
  </w:style>
  <w:style w:type="paragraph" w:styleId="Textoindependiente">
    <w:name w:val="Body Text"/>
    <w:basedOn w:val="Normal"/>
    <w:link w:val="TextoindependienteCar"/>
    <w:rsid w:val="00C92332"/>
    <w:rPr>
      <w:rFonts w:ascii="Times New Roman" w:eastAsia="Times New Roman" w:hAnsi="Times New Roman"/>
      <w:color w:val="000000"/>
      <w:sz w:val="32"/>
      <w:szCs w:val="20"/>
      <w:lang w:eastAsia="es-ES_tradnl"/>
    </w:rPr>
  </w:style>
  <w:style w:type="character" w:customStyle="1" w:styleId="TextoindependienteCar">
    <w:name w:val="Texto independiente Car"/>
    <w:basedOn w:val="Fuentedeprrafopredeter"/>
    <w:link w:val="Textoindependiente"/>
    <w:rsid w:val="00C92332"/>
    <w:rPr>
      <w:rFonts w:ascii="Times New Roman" w:eastAsia="Times New Roman" w:hAnsi="Times New Roman" w:cs="Times New Roman"/>
      <w:color w:val="000000"/>
      <w:sz w:val="32"/>
      <w:szCs w:val="20"/>
      <w:lang w:eastAsia="es-ES_tradnl"/>
    </w:rPr>
  </w:style>
  <w:style w:type="paragraph" w:styleId="Textonotapie">
    <w:name w:val="footnote text"/>
    <w:basedOn w:val="Normal"/>
    <w:link w:val="TextonotapieCar"/>
    <w:uiPriority w:val="99"/>
    <w:semiHidden/>
    <w:unhideWhenUsed/>
    <w:rsid w:val="00C92332"/>
    <w:rPr>
      <w:sz w:val="20"/>
      <w:szCs w:val="20"/>
    </w:rPr>
  </w:style>
  <w:style w:type="character" w:customStyle="1" w:styleId="TextonotapieCar">
    <w:name w:val="Texto nota pie Car"/>
    <w:basedOn w:val="Fuentedeprrafopredeter"/>
    <w:link w:val="Textonotapie"/>
    <w:uiPriority w:val="99"/>
    <w:semiHidden/>
    <w:rsid w:val="00C92332"/>
    <w:rPr>
      <w:rFonts w:ascii="Calibri" w:eastAsia="Calibri" w:hAnsi="Calibri" w:cs="Times New Roman"/>
      <w:sz w:val="20"/>
      <w:szCs w:val="20"/>
    </w:rPr>
  </w:style>
  <w:style w:type="character" w:styleId="Refdenotaalpie">
    <w:name w:val="footnote reference"/>
    <w:uiPriority w:val="99"/>
    <w:semiHidden/>
    <w:unhideWhenUsed/>
    <w:rsid w:val="00C92332"/>
    <w:rPr>
      <w:vertAlign w:val="superscript"/>
    </w:rPr>
  </w:style>
  <w:style w:type="paragraph" w:styleId="Listaconvietas">
    <w:name w:val="List Bullet"/>
    <w:basedOn w:val="Normal"/>
    <w:autoRedefine/>
    <w:rsid w:val="00C92332"/>
    <w:pPr>
      <w:jc w:val="both"/>
    </w:pPr>
    <w:rPr>
      <w:rFonts w:ascii="Arial" w:eastAsia="Times New Roman" w:hAnsi="Arial" w:cs="Arial"/>
      <w:snapToGrid w:val="0"/>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ftp://ftp.me.gov.ar/vs/EducacionSexualEnFamilia.pdf" TargetMode="External"/><Relationship Id="rId4" Type="http://schemas.openxmlformats.org/officeDocument/2006/relationships/webSettings" Target="webSettings.xml"/><Relationship Id="rId9" Type="http://schemas.openxmlformats.org/officeDocument/2006/relationships/hyperlink" Target="mailto:nor01vil@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3214</Words>
  <Characters>17678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2021-11-04T10:02:00Z</dcterms:created>
  <dcterms:modified xsi:type="dcterms:W3CDTF">2021-11-04T10:02:00Z</dcterms:modified>
</cp:coreProperties>
</file>