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1EEA" w14:textId="77777777" w:rsidR="00172AC1" w:rsidRDefault="009F48CB">
      <w:pPr>
        <w:rPr>
          <w:sz w:val="40"/>
          <w:szCs w:val="40"/>
        </w:rPr>
      </w:pPr>
      <w:r>
        <w:rPr>
          <w:sz w:val="40"/>
          <w:szCs w:val="40"/>
        </w:rPr>
        <w:t xml:space="preserve">          Instituto Superior de Educación Física</w:t>
      </w:r>
    </w:p>
    <w:p w14:paraId="2089D6FE" w14:textId="77777777" w:rsidR="009F48CB" w:rsidRDefault="009F48CB">
      <w:pPr>
        <w:rPr>
          <w:sz w:val="40"/>
          <w:szCs w:val="40"/>
        </w:rPr>
      </w:pPr>
      <w:r>
        <w:rPr>
          <w:sz w:val="40"/>
          <w:szCs w:val="40"/>
        </w:rPr>
        <w:t xml:space="preserve">               Profesorado de Educación Física</w:t>
      </w:r>
    </w:p>
    <w:p w14:paraId="63099BE6" w14:textId="77777777" w:rsidR="009F48CB" w:rsidRDefault="009F48CB">
      <w:pPr>
        <w:rPr>
          <w:sz w:val="40"/>
          <w:szCs w:val="40"/>
        </w:rPr>
      </w:pPr>
    </w:p>
    <w:p w14:paraId="02AEA74B" w14:textId="77777777" w:rsidR="009F48CB" w:rsidRDefault="009F48CB">
      <w:pPr>
        <w:rPr>
          <w:sz w:val="40"/>
          <w:szCs w:val="40"/>
        </w:rPr>
      </w:pPr>
      <w:r>
        <w:rPr>
          <w:sz w:val="40"/>
          <w:szCs w:val="40"/>
        </w:rPr>
        <w:t xml:space="preserve">                  Área de Formación Orientada</w:t>
      </w:r>
    </w:p>
    <w:p w14:paraId="01548878" w14:textId="77777777" w:rsidR="009F48CB" w:rsidRDefault="009F48CB">
      <w:pPr>
        <w:rPr>
          <w:sz w:val="40"/>
          <w:szCs w:val="40"/>
        </w:rPr>
      </w:pPr>
    </w:p>
    <w:p w14:paraId="23041B1F" w14:textId="77777777" w:rsidR="009F48CB" w:rsidRDefault="009F48CB">
      <w:pPr>
        <w:rPr>
          <w:sz w:val="40"/>
          <w:szCs w:val="40"/>
        </w:rPr>
      </w:pPr>
    </w:p>
    <w:p w14:paraId="6F912F39" w14:textId="77777777" w:rsidR="009F48CB" w:rsidRDefault="009F48CB">
      <w:pPr>
        <w:rPr>
          <w:sz w:val="72"/>
          <w:szCs w:val="72"/>
        </w:rPr>
      </w:pPr>
      <w:r>
        <w:rPr>
          <w:sz w:val="72"/>
          <w:szCs w:val="72"/>
        </w:rPr>
        <w:t xml:space="preserve">              VOLEIBOL</w:t>
      </w:r>
    </w:p>
    <w:p w14:paraId="2FCD88E5" w14:textId="77777777" w:rsidR="009F48CB" w:rsidRDefault="009F48CB">
      <w:pPr>
        <w:rPr>
          <w:sz w:val="40"/>
          <w:szCs w:val="40"/>
        </w:rPr>
      </w:pPr>
    </w:p>
    <w:p w14:paraId="7B0979B4" w14:textId="77777777" w:rsidR="009F48CB" w:rsidRDefault="009F48CB">
      <w:pPr>
        <w:rPr>
          <w:sz w:val="40"/>
          <w:szCs w:val="40"/>
        </w:rPr>
      </w:pPr>
    </w:p>
    <w:p w14:paraId="358ED74B" w14:textId="77777777" w:rsidR="009F48CB" w:rsidRDefault="009F48CB">
      <w:pPr>
        <w:rPr>
          <w:sz w:val="40"/>
          <w:szCs w:val="40"/>
        </w:rPr>
      </w:pPr>
      <w:r>
        <w:rPr>
          <w:sz w:val="40"/>
          <w:szCs w:val="40"/>
        </w:rPr>
        <w:t>Curso: 3° año “A” “B” y “C”</w:t>
      </w:r>
    </w:p>
    <w:p w14:paraId="43E6171C" w14:textId="77777777" w:rsidR="009F48CB" w:rsidRDefault="009F48CB">
      <w:pPr>
        <w:rPr>
          <w:sz w:val="40"/>
          <w:szCs w:val="40"/>
        </w:rPr>
      </w:pPr>
      <w:r>
        <w:rPr>
          <w:sz w:val="40"/>
          <w:szCs w:val="40"/>
        </w:rPr>
        <w:t>Turno: Mañana y Tarde</w:t>
      </w:r>
    </w:p>
    <w:p w14:paraId="6D117638" w14:textId="77777777" w:rsidR="009F48CB" w:rsidRDefault="009F48CB">
      <w:pPr>
        <w:rPr>
          <w:sz w:val="40"/>
          <w:szCs w:val="40"/>
        </w:rPr>
      </w:pPr>
      <w:r>
        <w:rPr>
          <w:sz w:val="40"/>
          <w:szCs w:val="40"/>
        </w:rPr>
        <w:t>Docente: Profesor Olivera Pedro</w:t>
      </w:r>
    </w:p>
    <w:p w14:paraId="51F13582" w14:textId="77777777" w:rsidR="009F48CB" w:rsidRDefault="00830022">
      <w:pPr>
        <w:rPr>
          <w:sz w:val="40"/>
          <w:szCs w:val="40"/>
        </w:rPr>
      </w:pPr>
      <w:r>
        <w:rPr>
          <w:sz w:val="40"/>
          <w:szCs w:val="40"/>
        </w:rPr>
        <w:t>Ciclo Lectivo: 2021</w:t>
      </w:r>
    </w:p>
    <w:p w14:paraId="2D9E9D1C" w14:textId="77777777" w:rsidR="009F48CB" w:rsidRDefault="009F48CB">
      <w:pPr>
        <w:rPr>
          <w:sz w:val="40"/>
          <w:szCs w:val="40"/>
        </w:rPr>
      </w:pPr>
    </w:p>
    <w:p w14:paraId="38FE0FB1" w14:textId="77777777" w:rsidR="009F48CB" w:rsidRDefault="009F48CB">
      <w:pPr>
        <w:rPr>
          <w:sz w:val="40"/>
          <w:szCs w:val="40"/>
        </w:rPr>
      </w:pPr>
    </w:p>
    <w:p w14:paraId="05ACCEF3" w14:textId="77777777" w:rsidR="009F48CB" w:rsidRDefault="009F48CB">
      <w:pPr>
        <w:rPr>
          <w:sz w:val="40"/>
          <w:szCs w:val="40"/>
        </w:rPr>
      </w:pPr>
    </w:p>
    <w:p w14:paraId="518BE4FE" w14:textId="77777777" w:rsidR="009F48CB" w:rsidRDefault="009F48CB">
      <w:pPr>
        <w:rPr>
          <w:sz w:val="40"/>
          <w:szCs w:val="40"/>
        </w:rPr>
      </w:pPr>
      <w:r>
        <w:rPr>
          <w:sz w:val="40"/>
          <w:szCs w:val="40"/>
        </w:rPr>
        <w:lastRenderedPageBreak/>
        <w:t xml:space="preserve">                            Fundamentación</w:t>
      </w:r>
    </w:p>
    <w:p w14:paraId="757BEFF2" w14:textId="77777777" w:rsidR="005844A1" w:rsidRDefault="005844A1" w:rsidP="003F2B40">
      <w:pPr>
        <w:jc w:val="both"/>
        <w:rPr>
          <w:sz w:val="32"/>
          <w:szCs w:val="32"/>
        </w:rPr>
      </w:pPr>
      <w:r>
        <w:rPr>
          <w:sz w:val="32"/>
          <w:szCs w:val="32"/>
        </w:rPr>
        <w:t xml:space="preserve">El deporte es un medio educativo rico en experiencias que facilita el desarrollo integral de las personas. El VOLEIBOL es en la actualidad un deporte de alta complejidad en sus niveles de alto rendimiento sin embargo es uno de los deportes con una buena aceptación en los distintos niveles de la educación formal. El mismo se define como un deporte de situación porque es un juego donde se presentan continuamente situaciones diversas que el alumno debe resolver en forma acorde a su capacidad utilizando los fundamentos y estrategias </w:t>
      </w:r>
      <w:proofErr w:type="spellStart"/>
      <w:r>
        <w:rPr>
          <w:sz w:val="32"/>
          <w:szCs w:val="32"/>
        </w:rPr>
        <w:t>mas</w:t>
      </w:r>
      <w:proofErr w:type="spellEnd"/>
      <w:r>
        <w:rPr>
          <w:sz w:val="32"/>
          <w:szCs w:val="32"/>
        </w:rPr>
        <w:t xml:space="preserve"> apropiadas. Esta característica obliga al alumno a adaptarse a diferentes situaciones en tiempo espacios reducidos. </w:t>
      </w:r>
    </w:p>
    <w:p w14:paraId="2EB10E6D" w14:textId="77777777" w:rsidR="005844A1" w:rsidRDefault="005844A1" w:rsidP="003F2B40">
      <w:pPr>
        <w:jc w:val="both"/>
        <w:rPr>
          <w:sz w:val="32"/>
          <w:szCs w:val="32"/>
        </w:rPr>
      </w:pPr>
      <w:r>
        <w:rPr>
          <w:sz w:val="32"/>
          <w:szCs w:val="32"/>
        </w:rPr>
        <w:t xml:space="preserve">El VOLEIBOL es un deporte que se encuentra ampliamente difundido en todo el mundo y puede observarse en el un gran crecimiento en cuanto a las personas que lo practican y en </w:t>
      </w:r>
      <w:r w:rsidR="00B31ED0">
        <w:rPr>
          <w:sz w:val="32"/>
          <w:szCs w:val="32"/>
        </w:rPr>
        <w:t>cuanto a las diferentes escuelas o corrientes</w:t>
      </w:r>
      <w:r>
        <w:rPr>
          <w:sz w:val="32"/>
          <w:szCs w:val="32"/>
        </w:rPr>
        <w:t xml:space="preserve"> para su enseñanza.</w:t>
      </w:r>
    </w:p>
    <w:p w14:paraId="59833AA5" w14:textId="77777777" w:rsidR="00B95A18" w:rsidRDefault="00B95A18" w:rsidP="003F2B40">
      <w:pPr>
        <w:jc w:val="both"/>
        <w:rPr>
          <w:sz w:val="32"/>
          <w:szCs w:val="32"/>
        </w:rPr>
      </w:pPr>
      <w:r>
        <w:rPr>
          <w:sz w:val="32"/>
          <w:szCs w:val="32"/>
        </w:rPr>
        <w:t xml:space="preserve">La </w:t>
      </w:r>
      <w:proofErr w:type="spellStart"/>
      <w:r>
        <w:rPr>
          <w:sz w:val="32"/>
          <w:szCs w:val="32"/>
        </w:rPr>
        <w:t>practica</w:t>
      </w:r>
      <w:proofErr w:type="spellEnd"/>
      <w:r>
        <w:rPr>
          <w:sz w:val="32"/>
          <w:szCs w:val="32"/>
        </w:rPr>
        <w:t xml:space="preserve"> deportiva permite el desarrollo de principios éticos y sociales desarrolla la agilidad mental e incrementa el bagaje motor del ser humano. Los deportes son una práctica social altamente relevante en nuestra vida cotidiana. Por su contribución al desarrollo personal aportan al conocimiento de las diferentes posibilidades corporales y motrices de los alumnos. Por ser un contenido significativo desde el punto de vista social aporta a la comprensión de la cultura del cuerpo y del movimiento.</w:t>
      </w:r>
      <w:r w:rsidR="003C7EE8">
        <w:rPr>
          <w:sz w:val="32"/>
          <w:szCs w:val="32"/>
        </w:rPr>
        <w:t xml:space="preserve"> La experiencia de aprender un deporte para posteriormente poder enseñarlo es un proceso que necesita sostenerse en la relación teórica </w:t>
      </w:r>
      <w:r w:rsidR="004D2BF5">
        <w:rPr>
          <w:sz w:val="32"/>
          <w:szCs w:val="32"/>
        </w:rPr>
        <w:t>práctica</w:t>
      </w:r>
      <w:r w:rsidR="003C7EE8">
        <w:rPr>
          <w:sz w:val="32"/>
          <w:szCs w:val="32"/>
        </w:rPr>
        <w:t xml:space="preserve">, en la experimentación y la reflexión, en la </w:t>
      </w:r>
      <w:r w:rsidR="00BE2E2E">
        <w:rPr>
          <w:sz w:val="32"/>
          <w:szCs w:val="32"/>
        </w:rPr>
        <w:t>práctica</w:t>
      </w:r>
      <w:r w:rsidR="003C7EE8">
        <w:rPr>
          <w:sz w:val="32"/>
          <w:szCs w:val="32"/>
        </w:rPr>
        <w:t xml:space="preserve"> y en el análisis. </w:t>
      </w:r>
    </w:p>
    <w:p w14:paraId="1A6DBDFC" w14:textId="0066694A" w:rsidR="00094D74" w:rsidRDefault="00D704D1" w:rsidP="003F2B40">
      <w:pPr>
        <w:jc w:val="both"/>
        <w:rPr>
          <w:sz w:val="32"/>
          <w:szCs w:val="32"/>
        </w:rPr>
      </w:pPr>
      <w:r>
        <w:rPr>
          <w:sz w:val="32"/>
          <w:szCs w:val="32"/>
        </w:rPr>
        <w:lastRenderedPageBreak/>
        <w:t>El voleibol se ha constituido en uno de los deportes de mayor desarrollo y pr</w:t>
      </w:r>
      <w:r w:rsidR="003F2B40">
        <w:rPr>
          <w:sz w:val="32"/>
          <w:szCs w:val="32"/>
        </w:rPr>
        <w:t>á</w:t>
      </w:r>
      <w:r>
        <w:rPr>
          <w:sz w:val="32"/>
          <w:szCs w:val="32"/>
        </w:rPr>
        <w:t>ctica en las clases de educación física, brinda</w:t>
      </w:r>
      <w:r w:rsidR="00BE2E2E">
        <w:rPr>
          <w:sz w:val="32"/>
          <w:szCs w:val="32"/>
        </w:rPr>
        <w:t xml:space="preserve"> la </w:t>
      </w:r>
      <w:proofErr w:type="gramStart"/>
      <w:r w:rsidR="00BE2E2E">
        <w:rPr>
          <w:sz w:val="32"/>
          <w:szCs w:val="32"/>
        </w:rPr>
        <w:t xml:space="preserve">posibilidad </w:t>
      </w:r>
      <w:r>
        <w:rPr>
          <w:sz w:val="32"/>
          <w:szCs w:val="32"/>
        </w:rPr>
        <w:t xml:space="preserve"> de</w:t>
      </w:r>
      <w:proofErr w:type="gramEnd"/>
      <w:r>
        <w:rPr>
          <w:sz w:val="32"/>
          <w:szCs w:val="32"/>
        </w:rPr>
        <w:t xml:space="preserve"> jugarse en espacios de diversas dimensiones con la integración de mujeres y</w:t>
      </w:r>
      <w:r w:rsidR="00BE2E2E">
        <w:rPr>
          <w:sz w:val="32"/>
          <w:szCs w:val="32"/>
        </w:rPr>
        <w:t xml:space="preserve"> </w:t>
      </w:r>
      <w:r>
        <w:rPr>
          <w:sz w:val="32"/>
          <w:szCs w:val="32"/>
        </w:rPr>
        <w:t>varones</w:t>
      </w:r>
      <w:r w:rsidR="00BE2E2E">
        <w:rPr>
          <w:sz w:val="32"/>
          <w:szCs w:val="32"/>
        </w:rPr>
        <w:t xml:space="preserve"> en un mismo juego que hacen de este deporte una opción altamente valorada por docentes y estudiantes para el aprendizaje en las clases de educación física.</w:t>
      </w:r>
    </w:p>
    <w:p w14:paraId="73E1F161" w14:textId="77777777" w:rsidR="003F2B40" w:rsidRDefault="003F2B40" w:rsidP="003F2B40">
      <w:pPr>
        <w:jc w:val="both"/>
        <w:rPr>
          <w:sz w:val="32"/>
          <w:szCs w:val="32"/>
        </w:rPr>
      </w:pPr>
    </w:p>
    <w:p w14:paraId="445FF997" w14:textId="77777777" w:rsidR="00B95A18" w:rsidRDefault="00094D74">
      <w:pPr>
        <w:rPr>
          <w:sz w:val="36"/>
          <w:szCs w:val="36"/>
        </w:rPr>
      </w:pPr>
      <w:r>
        <w:rPr>
          <w:sz w:val="36"/>
          <w:szCs w:val="36"/>
        </w:rPr>
        <w:t xml:space="preserve">                                   CAPACIDADES</w:t>
      </w:r>
    </w:p>
    <w:p w14:paraId="0B7BDB2B" w14:textId="77777777" w:rsidR="00094D74" w:rsidRDefault="00094D74" w:rsidP="003F2B40">
      <w:pPr>
        <w:jc w:val="both"/>
        <w:rPr>
          <w:sz w:val="32"/>
          <w:szCs w:val="32"/>
        </w:rPr>
      </w:pPr>
      <w:r>
        <w:rPr>
          <w:sz w:val="32"/>
          <w:szCs w:val="32"/>
        </w:rPr>
        <w:t>*Dominar los saberes de enseñar</w:t>
      </w:r>
      <w:r w:rsidR="00563F3A">
        <w:rPr>
          <w:sz w:val="32"/>
          <w:szCs w:val="32"/>
        </w:rPr>
        <w:t>. El alumno deberá apropiarse de los conocimientos académicos</w:t>
      </w:r>
      <w:r w:rsidR="00B31ED0">
        <w:rPr>
          <w:sz w:val="32"/>
          <w:szCs w:val="32"/>
        </w:rPr>
        <w:t xml:space="preserve"> </w:t>
      </w:r>
      <w:r w:rsidR="00563F3A">
        <w:rPr>
          <w:sz w:val="32"/>
          <w:szCs w:val="32"/>
        </w:rPr>
        <w:t xml:space="preserve">que </w:t>
      </w:r>
      <w:r w:rsidR="00B31ED0">
        <w:rPr>
          <w:sz w:val="32"/>
          <w:szCs w:val="32"/>
        </w:rPr>
        <w:t>utilizara</w:t>
      </w:r>
      <w:r w:rsidR="00563F3A">
        <w:rPr>
          <w:sz w:val="32"/>
          <w:szCs w:val="32"/>
        </w:rPr>
        <w:t xml:space="preserve"> y que </w:t>
      </w:r>
      <w:proofErr w:type="gramStart"/>
      <w:r w:rsidR="00563F3A">
        <w:rPr>
          <w:sz w:val="32"/>
          <w:szCs w:val="32"/>
        </w:rPr>
        <w:t>necesitara</w:t>
      </w:r>
      <w:proofErr w:type="gramEnd"/>
      <w:r w:rsidR="00563F3A">
        <w:rPr>
          <w:sz w:val="32"/>
          <w:szCs w:val="32"/>
        </w:rPr>
        <w:t xml:space="preserve"> para enseñar. Deberá alcanzar un nivel de profundidad de los conocimientos para poder transformarlos en contenidos escolares para los futuros destinatarios.</w:t>
      </w:r>
    </w:p>
    <w:p w14:paraId="2993B9F1" w14:textId="77777777" w:rsidR="00094D74" w:rsidRDefault="00094D74" w:rsidP="003F2B40">
      <w:pPr>
        <w:jc w:val="both"/>
        <w:rPr>
          <w:sz w:val="32"/>
          <w:szCs w:val="32"/>
        </w:rPr>
      </w:pPr>
      <w:r>
        <w:rPr>
          <w:sz w:val="32"/>
          <w:szCs w:val="32"/>
        </w:rPr>
        <w:t>*Actuar de acuerdo con las características y diversos modos</w:t>
      </w:r>
      <w:r w:rsidR="00B31ED0">
        <w:rPr>
          <w:sz w:val="32"/>
          <w:szCs w:val="32"/>
        </w:rPr>
        <w:t xml:space="preserve"> de aprender de los estudiantes. El alumno deberá aprender a tomar las decisiones para poder enseñar respetando la diversidad de sus futuros alumnos y que de este modo estos estudiantes logren aprendizajes significativos</w:t>
      </w:r>
      <w:r w:rsidR="00644851">
        <w:rPr>
          <w:sz w:val="32"/>
          <w:szCs w:val="32"/>
        </w:rPr>
        <w:t>.</w:t>
      </w:r>
    </w:p>
    <w:p w14:paraId="23512AAB" w14:textId="77777777" w:rsidR="00644851" w:rsidRDefault="00644851" w:rsidP="003F2B40">
      <w:pPr>
        <w:jc w:val="both"/>
        <w:rPr>
          <w:sz w:val="32"/>
          <w:szCs w:val="32"/>
        </w:rPr>
      </w:pPr>
      <w:r>
        <w:rPr>
          <w:sz w:val="32"/>
          <w:szCs w:val="32"/>
        </w:rPr>
        <w:t xml:space="preserve">*Dirigir la enseñanza y gestionar la clase. El alumno deberá poder conducir las tareas de aprendizaje en los distintos escenarios aprendiendo a tomar decisiones sobre </w:t>
      </w:r>
      <w:proofErr w:type="spellStart"/>
      <w:r>
        <w:rPr>
          <w:sz w:val="32"/>
          <w:szCs w:val="32"/>
        </w:rPr>
        <w:t>le</w:t>
      </w:r>
      <w:proofErr w:type="spellEnd"/>
      <w:r>
        <w:rPr>
          <w:sz w:val="32"/>
          <w:szCs w:val="32"/>
        </w:rPr>
        <w:t xml:space="preserve"> trabajo de acuerdo a los diversos factores que se le presenten.</w:t>
      </w:r>
    </w:p>
    <w:p w14:paraId="7BDEACF9" w14:textId="77777777" w:rsidR="00094D74" w:rsidRPr="00094D74" w:rsidRDefault="00094D74" w:rsidP="003F2B40">
      <w:pPr>
        <w:jc w:val="both"/>
        <w:rPr>
          <w:sz w:val="32"/>
          <w:szCs w:val="32"/>
        </w:rPr>
      </w:pPr>
      <w:r>
        <w:rPr>
          <w:sz w:val="32"/>
          <w:szCs w:val="32"/>
        </w:rPr>
        <w:t xml:space="preserve"> </w:t>
      </w:r>
    </w:p>
    <w:p w14:paraId="289EB7E8" w14:textId="77777777" w:rsidR="00B95A18" w:rsidRDefault="00B95A18">
      <w:pPr>
        <w:rPr>
          <w:sz w:val="40"/>
          <w:szCs w:val="40"/>
        </w:rPr>
      </w:pPr>
      <w:r>
        <w:rPr>
          <w:sz w:val="40"/>
          <w:szCs w:val="40"/>
        </w:rPr>
        <w:t xml:space="preserve">                          </w:t>
      </w:r>
      <w:r w:rsidR="00094D74">
        <w:rPr>
          <w:sz w:val="40"/>
          <w:szCs w:val="40"/>
        </w:rPr>
        <w:t xml:space="preserve">     OBJETIVOS</w:t>
      </w:r>
    </w:p>
    <w:p w14:paraId="6C02050A" w14:textId="77777777" w:rsidR="00B95A18" w:rsidRDefault="00D915C6" w:rsidP="003F2B40">
      <w:pPr>
        <w:jc w:val="both"/>
        <w:rPr>
          <w:sz w:val="32"/>
          <w:szCs w:val="32"/>
        </w:rPr>
      </w:pPr>
      <w:r>
        <w:rPr>
          <w:sz w:val="40"/>
          <w:szCs w:val="40"/>
        </w:rPr>
        <w:lastRenderedPageBreak/>
        <w:t>-</w:t>
      </w:r>
      <w:r>
        <w:rPr>
          <w:sz w:val="32"/>
          <w:szCs w:val="32"/>
        </w:rPr>
        <w:t>Repensar y rever las nuevas corrientes pedagógicas y didácticas para la enseñanza del deporte escolar en particular el voleibol</w:t>
      </w:r>
    </w:p>
    <w:p w14:paraId="24882E98" w14:textId="77777777" w:rsidR="00D915C6" w:rsidRPr="00D915C6" w:rsidRDefault="00D915C6" w:rsidP="003F2B40">
      <w:pPr>
        <w:jc w:val="both"/>
        <w:rPr>
          <w:sz w:val="32"/>
          <w:szCs w:val="32"/>
        </w:rPr>
      </w:pPr>
      <w:r>
        <w:rPr>
          <w:sz w:val="32"/>
          <w:szCs w:val="32"/>
        </w:rPr>
        <w:t xml:space="preserve">-Capacitar al futuro docente para implementar de manera </w:t>
      </w:r>
      <w:r w:rsidR="00830022">
        <w:rPr>
          <w:sz w:val="32"/>
          <w:szCs w:val="32"/>
        </w:rPr>
        <w:t>práctica</w:t>
      </w:r>
      <w:r>
        <w:rPr>
          <w:sz w:val="32"/>
          <w:szCs w:val="32"/>
        </w:rPr>
        <w:t xml:space="preserve"> y teórica los conocimientos y requerimientos de la evolución de los juegos reglados a la iniciación del voleibol</w:t>
      </w:r>
    </w:p>
    <w:p w14:paraId="17704EAB" w14:textId="77777777" w:rsidR="00B95A18" w:rsidRDefault="00B95A18" w:rsidP="003F2B40">
      <w:pPr>
        <w:jc w:val="both"/>
        <w:rPr>
          <w:sz w:val="32"/>
          <w:szCs w:val="32"/>
        </w:rPr>
      </w:pPr>
      <w:r>
        <w:rPr>
          <w:sz w:val="32"/>
          <w:szCs w:val="32"/>
        </w:rPr>
        <w:t>-Identifique los componentes del deporte como actividad educativa.</w:t>
      </w:r>
    </w:p>
    <w:p w14:paraId="4A86BA9B" w14:textId="77777777" w:rsidR="00B95A18" w:rsidRDefault="00B95A18" w:rsidP="003F2B40">
      <w:pPr>
        <w:jc w:val="both"/>
        <w:rPr>
          <w:sz w:val="32"/>
          <w:szCs w:val="32"/>
        </w:rPr>
      </w:pPr>
      <w:r>
        <w:rPr>
          <w:sz w:val="32"/>
          <w:szCs w:val="32"/>
        </w:rPr>
        <w:t>-Considere al deporte un bien cultural que contribuye al incremento de la calidad de vida.</w:t>
      </w:r>
    </w:p>
    <w:p w14:paraId="2DB1A6E6" w14:textId="77777777" w:rsidR="00D424F1" w:rsidRDefault="00D424F1" w:rsidP="003F2B40">
      <w:pPr>
        <w:jc w:val="both"/>
        <w:rPr>
          <w:sz w:val="32"/>
          <w:szCs w:val="32"/>
        </w:rPr>
      </w:pPr>
      <w:r>
        <w:rPr>
          <w:sz w:val="32"/>
          <w:szCs w:val="32"/>
        </w:rPr>
        <w:t>-Construya un modelo de deporte escolar valido y coherente teniendo en cuenta las necesidades</w:t>
      </w:r>
      <w:r w:rsidR="009F7182">
        <w:rPr>
          <w:sz w:val="32"/>
          <w:szCs w:val="32"/>
        </w:rPr>
        <w:t xml:space="preserve"> y posibilidades</w:t>
      </w:r>
      <w:r>
        <w:rPr>
          <w:sz w:val="32"/>
          <w:szCs w:val="32"/>
        </w:rPr>
        <w:t xml:space="preserve"> del sujeto y la comunidad.</w:t>
      </w:r>
    </w:p>
    <w:p w14:paraId="135C9030" w14:textId="77777777" w:rsidR="00D424F1" w:rsidRDefault="00D424F1" w:rsidP="003F2B40">
      <w:pPr>
        <w:jc w:val="both"/>
        <w:rPr>
          <w:sz w:val="32"/>
          <w:szCs w:val="32"/>
        </w:rPr>
      </w:pPr>
      <w:r>
        <w:rPr>
          <w:sz w:val="32"/>
          <w:szCs w:val="32"/>
        </w:rPr>
        <w:t xml:space="preserve">-Construya modelos de práctica deportiva no </w:t>
      </w:r>
      <w:proofErr w:type="gramStart"/>
      <w:r>
        <w:rPr>
          <w:sz w:val="32"/>
          <w:szCs w:val="32"/>
        </w:rPr>
        <w:t>unidimensionales</w:t>
      </w:r>
      <w:proofErr w:type="gramEnd"/>
      <w:r>
        <w:rPr>
          <w:sz w:val="32"/>
          <w:szCs w:val="32"/>
        </w:rPr>
        <w:t xml:space="preserve"> sino que los mismos contribuyan al cambio en los sujetos a quienes se dirige.</w:t>
      </w:r>
    </w:p>
    <w:p w14:paraId="6114319D" w14:textId="77777777" w:rsidR="00D424F1" w:rsidRDefault="00D424F1" w:rsidP="003F2B40">
      <w:pPr>
        <w:jc w:val="both"/>
        <w:rPr>
          <w:sz w:val="32"/>
          <w:szCs w:val="32"/>
        </w:rPr>
      </w:pPr>
      <w:r>
        <w:rPr>
          <w:sz w:val="32"/>
          <w:szCs w:val="32"/>
        </w:rPr>
        <w:t>-Aprender las técnicas y procesos metodológicos de los fundamentos del deporte apropiados a cada nivel del sistema educativo.</w:t>
      </w:r>
    </w:p>
    <w:p w14:paraId="5EC04C5E" w14:textId="77777777" w:rsidR="00D424F1" w:rsidRDefault="00D424F1" w:rsidP="003F2B40">
      <w:pPr>
        <w:jc w:val="both"/>
        <w:rPr>
          <w:sz w:val="32"/>
          <w:szCs w:val="32"/>
        </w:rPr>
      </w:pPr>
      <w:r>
        <w:rPr>
          <w:sz w:val="32"/>
          <w:szCs w:val="32"/>
        </w:rPr>
        <w:t>-Respetar las etapas del aprendizaje en cada edad evolutiva del alumno y comprender la importancia de su madurez para el desarrollo del mismo.</w:t>
      </w:r>
    </w:p>
    <w:p w14:paraId="123EA76A" w14:textId="77777777" w:rsidR="00D424F1" w:rsidRDefault="00D424F1" w:rsidP="003F2B40">
      <w:pPr>
        <w:jc w:val="both"/>
        <w:rPr>
          <w:sz w:val="32"/>
          <w:szCs w:val="32"/>
        </w:rPr>
      </w:pPr>
      <w:r>
        <w:rPr>
          <w:sz w:val="32"/>
          <w:szCs w:val="32"/>
        </w:rPr>
        <w:t>-Comprender y reconocer la aplicación del</w:t>
      </w:r>
      <w:r w:rsidR="009F7182">
        <w:rPr>
          <w:sz w:val="32"/>
          <w:szCs w:val="32"/>
        </w:rPr>
        <w:t xml:space="preserve"> reglamento oficial para el desarrollo de las </w:t>
      </w:r>
      <w:r w:rsidR="004D2BF5">
        <w:rPr>
          <w:sz w:val="32"/>
          <w:szCs w:val="32"/>
        </w:rPr>
        <w:t>prácticas</w:t>
      </w:r>
      <w:r w:rsidR="009F7182">
        <w:rPr>
          <w:sz w:val="32"/>
          <w:szCs w:val="32"/>
        </w:rPr>
        <w:t xml:space="preserve"> de juego en sus diferentes aspectos.</w:t>
      </w:r>
    </w:p>
    <w:p w14:paraId="10A204EA" w14:textId="77777777" w:rsidR="003F2B40" w:rsidRDefault="00D424F1" w:rsidP="003F2B40">
      <w:pPr>
        <w:jc w:val="both"/>
        <w:rPr>
          <w:sz w:val="32"/>
          <w:szCs w:val="32"/>
        </w:rPr>
      </w:pPr>
      <w:r>
        <w:rPr>
          <w:sz w:val="32"/>
          <w:szCs w:val="32"/>
        </w:rPr>
        <w:t>-Ejecutar y corregir los fundamentos del deporte respetando el análisis técnico de cada uno de ellos.</w:t>
      </w:r>
    </w:p>
    <w:p w14:paraId="3D27A2C9" w14:textId="77777777" w:rsidR="003F2B40" w:rsidRDefault="003F2B40" w:rsidP="003F2B40">
      <w:pPr>
        <w:jc w:val="both"/>
        <w:rPr>
          <w:sz w:val="32"/>
          <w:szCs w:val="32"/>
        </w:rPr>
      </w:pPr>
    </w:p>
    <w:p w14:paraId="5FCB4C4D" w14:textId="32A348AB" w:rsidR="00D424F1" w:rsidRPr="003F2B40" w:rsidRDefault="00703B41" w:rsidP="003F2B40">
      <w:pPr>
        <w:jc w:val="both"/>
        <w:rPr>
          <w:sz w:val="32"/>
          <w:szCs w:val="32"/>
        </w:rPr>
      </w:pPr>
      <w:r>
        <w:rPr>
          <w:sz w:val="40"/>
          <w:szCs w:val="40"/>
        </w:rPr>
        <w:lastRenderedPageBreak/>
        <w:t xml:space="preserve">                          Núcleo Temático </w:t>
      </w:r>
      <w:proofErr w:type="spellStart"/>
      <w:r>
        <w:rPr>
          <w:sz w:val="40"/>
          <w:szCs w:val="40"/>
        </w:rPr>
        <w:t>N°</w:t>
      </w:r>
      <w:proofErr w:type="spellEnd"/>
      <w:r>
        <w:rPr>
          <w:sz w:val="40"/>
          <w:szCs w:val="40"/>
        </w:rPr>
        <w:t xml:space="preserve"> 1</w:t>
      </w:r>
    </w:p>
    <w:p w14:paraId="13C7FC7D" w14:textId="77777777" w:rsidR="00703B41" w:rsidRDefault="00703B41">
      <w:pPr>
        <w:rPr>
          <w:sz w:val="40"/>
          <w:szCs w:val="40"/>
        </w:rPr>
      </w:pPr>
      <w:r>
        <w:rPr>
          <w:sz w:val="40"/>
          <w:szCs w:val="40"/>
        </w:rPr>
        <w:t xml:space="preserve">             Historia del voleibol y Mini Voleibol</w:t>
      </w:r>
    </w:p>
    <w:p w14:paraId="5043D08B" w14:textId="77777777" w:rsidR="00703B41" w:rsidRDefault="00703B41" w:rsidP="003F2B40">
      <w:pPr>
        <w:jc w:val="both"/>
        <w:rPr>
          <w:sz w:val="40"/>
          <w:szCs w:val="40"/>
        </w:rPr>
      </w:pPr>
      <w:r>
        <w:rPr>
          <w:sz w:val="40"/>
          <w:szCs w:val="40"/>
        </w:rPr>
        <w:t>Bibliografía: 1-2-3-5-6-7-8-9</w:t>
      </w:r>
    </w:p>
    <w:p w14:paraId="54A43D49" w14:textId="77777777" w:rsidR="00703B41" w:rsidRDefault="00703B41" w:rsidP="003F2B40">
      <w:pPr>
        <w:jc w:val="both"/>
        <w:rPr>
          <w:sz w:val="32"/>
          <w:szCs w:val="32"/>
        </w:rPr>
      </w:pPr>
      <w:r>
        <w:rPr>
          <w:sz w:val="40"/>
          <w:szCs w:val="40"/>
        </w:rPr>
        <w:t>-</w:t>
      </w:r>
      <w:r>
        <w:rPr>
          <w:sz w:val="32"/>
          <w:szCs w:val="32"/>
        </w:rPr>
        <w:t>His</w:t>
      </w:r>
      <w:r w:rsidR="0005163F">
        <w:rPr>
          <w:sz w:val="32"/>
          <w:szCs w:val="32"/>
        </w:rPr>
        <w:t xml:space="preserve">toria del Voleibol. Desarrollo y </w:t>
      </w:r>
      <w:r>
        <w:rPr>
          <w:sz w:val="32"/>
          <w:szCs w:val="32"/>
        </w:rPr>
        <w:t>organización en el mundo.</w:t>
      </w:r>
    </w:p>
    <w:p w14:paraId="3BCFFCBA" w14:textId="77777777" w:rsidR="007D0150" w:rsidRDefault="007D0150" w:rsidP="003F2B40">
      <w:pPr>
        <w:jc w:val="both"/>
        <w:rPr>
          <w:sz w:val="32"/>
          <w:szCs w:val="32"/>
        </w:rPr>
      </w:pPr>
      <w:r>
        <w:rPr>
          <w:sz w:val="32"/>
          <w:szCs w:val="32"/>
        </w:rPr>
        <w:t xml:space="preserve">-El Voleibol como </w:t>
      </w:r>
      <w:r w:rsidR="0005163F">
        <w:rPr>
          <w:sz w:val="32"/>
          <w:szCs w:val="32"/>
        </w:rPr>
        <w:t>práctica</w:t>
      </w:r>
      <w:r>
        <w:rPr>
          <w:sz w:val="32"/>
          <w:szCs w:val="32"/>
        </w:rPr>
        <w:t xml:space="preserve"> social escolar y recreativa.</w:t>
      </w:r>
    </w:p>
    <w:p w14:paraId="351F31EE" w14:textId="77777777" w:rsidR="0005163F" w:rsidRDefault="0005163F" w:rsidP="003F2B40">
      <w:pPr>
        <w:jc w:val="both"/>
        <w:rPr>
          <w:sz w:val="32"/>
          <w:szCs w:val="32"/>
        </w:rPr>
      </w:pPr>
      <w:r>
        <w:rPr>
          <w:sz w:val="32"/>
          <w:szCs w:val="32"/>
        </w:rPr>
        <w:t>-El voleibol y todas sus opciones de juego.</w:t>
      </w:r>
    </w:p>
    <w:p w14:paraId="08CB4072" w14:textId="77777777" w:rsidR="00703B41" w:rsidRDefault="00703B41" w:rsidP="003F2B40">
      <w:pPr>
        <w:jc w:val="both"/>
        <w:rPr>
          <w:sz w:val="32"/>
          <w:szCs w:val="32"/>
        </w:rPr>
      </w:pPr>
      <w:r>
        <w:rPr>
          <w:sz w:val="32"/>
          <w:szCs w:val="32"/>
        </w:rPr>
        <w:t>-El m</w:t>
      </w:r>
      <w:r w:rsidR="007D0150">
        <w:rPr>
          <w:sz w:val="32"/>
          <w:szCs w:val="32"/>
        </w:rPr>
        <w:t>ovimiento. Sistemas funcionales del movimiento.</w:t>
      </w:r>
    </w:p>
    <w:p w14:paraId="787405BD" w14:textId="77777777" w:rsidR="007D0150" w:rsidRDefault="007D0150" w:rsidP="003F2B40">
      <w:pPr>
        <w:jc w:val="both"/>
        <w:rPr>
          <w:sz w:val="32"/>
          <w:szCs w:val="32"/>
        </w:rPr>
      </w:pPr>
      <w:r>
        <w:rPr>
          <w:sz w:val="32"/>
          <w:szCs w:val="32"/>
        </w:rPr>
        <w:t>-El Voleibol como deporte de situación.</w:t>
      </w:r>
    </w:p>
    <w:p w14:paraId="160D29EF" w14:textId="77777777" w:rsidR="00703B41" w:rsidRDefault="00703B41" w:rsidP="003F2B40">
      <w:pPr>
        <w:jc w:val="both"/>
        <w:rPr>
          <w:sz w:val="32"/>
          <w:szCs w:val="32"/>
        </w:rPr>
      </w:pPr>
      <w:r>
        <w:rPr>
          <w:sz w:val="32"/>
          <w:szCs w:val="32"/>
        </w:rPr>
        <w:t>-Mini voleibol: historia, reglamento, aprendizaje motor, ambientación.</w:t>
      </w:r>
    </w:p>
    <w:p w14:paraId="120E7C7C" w14:textId="77777777" w:rsidR="00703B41" w:rsidRDefault="00703B41" w:rsidP="003F2B40">
      <w:pPr>
        <w:jc w:val="both"/>
        <w:rPr>
          <w:sz w:val="32"/>
          <w:szCs w:val="32"/>
        </w:rPr>
      </w:pPr>
      <w:r>
        <w:rPr>
          <w:sz w:val="32"/>
          <w:szCs w:val="32"/>
        </w:rPr>
        <w:t>-El juego reducido: 1 vs 1, 2 vs 2, 3 vs 3.</w:t>
      </w:r>
    </w:p>
    <w:p w14:paraId="50CA5F89" w14:textId="77777777" w:rsidR="00703B41" w:rsidRDefault="00703B41" w:rsidP="003F2B40">
      <w:pPr>
        <w:jc w:val="both"/>
        <w:rPr>
          <w:sz w:val="32"/>
          <w:szCs w:val="32"/>
        </w:rPr>
      </w:pPr>
      <w:r>
        <w:rPr>
          <w:sz w:val="32"/>
          <w:szCs w:val="32"/>
        </w:rPr>
        <w:t>-El Mini Vóleibol como medio educativo.</w:t>
      </w:r>
    </w:p>
    <w:p w14:paraId="2580A604" w14:textId="77777777" w:rsidR="00703B41" w:rsidRDefault="00703B41" w:rsidP="003F2B40">
      <w:pPr>
        <w:jc w:val="both"/>
        <w:rPr>
          <w:sz w:val="32"/>
          <w:szCs w:val="32"/>
        </w:rPr>
      </w:pPr>
    </w:p>
    <w:p w14:paraId="536DA006" w14:textId="77777777" w:rsidR="00703B41" w:rsidRDefault="00703B41">
      <w:pPr>
        <w:rPr>
          <w:sz w:val="40"/>
          <w:szCs w:val="40"/>
        </w:rPr>
      </w:pPr>
      <w:r>
        <w:rPr>
          <w:sz w:val="40"/>
          <w:szCs w:val="40"/>
        </w:rPr>
        <w:t xml:space="preserve">                          Núcleo Temático </w:t>
      </w:r>
      <w:proofErr w:type="spellStart"/>
      <w:r>
        <w:rPr>
          <w:sz w:val="40"/>
          <w:szCs w:val="40"/>
        </w:rPr>
        <w:t>N°</w:t>
      </w:r>
      <w:proofErr w:type="spellEnd"/>
      <w:r>
        <w:rPr>
          <w:sz w:val="40"/>
          <w:szCs w:val="40"/>
        </w:rPr>
        <w:t xml:space="preserve"> 2</w:t>
      </w:r>
    </w:p>
    <w:p w14:paraId="4A8B084E" w14:textId="77777777" w:rsidR="00703B41" w:rsidRDefault="00703B41">
      <w:pPr>
        <w:rPr>
          <w:sz w:val="40"/>
          <w:szCs w:val="40"/>
        </w:rPr>
      </w:pPr>
      <w:r>
        <w:rPr>
          <w:sz w:val="40"/>
          <w:szCs w:val="40"/>
        </w:rPr>
        <w:t xml:space="preserve">                             Los Fundamentos</w:t>
      </w:r>
    </w:p>
    <w:p w14:paraId="3D9EC218" w14:textId="77777777" w:rsidR="00703B41" w:rsidRDefault="00703B41" w:rsidP="003F2B40">
      <w:pPr>
        <w:jc w:val="both"/>
        <w:rPr>
          <w:sz w:val="40"/>
          <w:szCs w:val="40"/>
        </w:rPr>
      </w:pPr>
      <w:r>
        <w:rPr>
          <w:sz w:val="40"/>
          <w:szCs w:val="40"/>
        </w:rPr>
        <w:t>Bibliografía: 1-2-3-5-6-7-8-9</w:t>
      </w:r>
    </w:p>
    <w:p w14:paraId="0E88F0FB" w14:textId="77777777" w:rsidR="007D0150" w:rsidRPr="007D0150" w:rsidRDefault="007D0150" w:rsidP="003F2B40">
      <w:pPr>
        <w:jc w:val="both"/>
        <w:rPr>
          <w:sz w:val="32"/>
          <w:szCs w:val="32"/>
        </w:rPr>
      </w:pPr>
      <w:r>
        <w:rPr>
          <w:sz w:val="32"/>
          <w:szCs w:val="32"/>
        </w:rPr>
        <w:t>-Gestos y técnicas motrices básicas del Voleibol.</w:t>
      </w:r>
    </w:p>
    <w:p w14:paraId="369193FE" w14:textId="77777777" w:rsidR="00703B41" w:rsidRDefault="00BF3A4C" w:rsidP="003F2B40">
      <w:pPr>
        <w:jc w:val="both"/>
        <w:rPr>
          <w:sz w:val="32"/>
          <w:szCs w:val="32"/>
        </w:rPr>
      </w:pPr>
      <w:r>
        <w:rPr>
          <w:sz w:val="40"/>
          <w:szCs w:val="40"/>
        </w:rPr>
        <w:t>-</w:t>
      </w:r>
      <w:r>
        <w:rPr>
          <w:sz w:val="32"/>
          <w:szCs w:val="32"/>
        </w:rPr>
        <w:t>Golpe de arriba con dos manos, ambientación, metodología para su aprendizaje.</w:t>
      </w:r>
    </w:p>
    <w:p w14:paraId="09E743B4" w14:textId="77777777" w:rsidR="00BF3A4C" w:rsidRDefault="00BF3A4C" w:rsidP="003F2B40">
      <w:pPr>
        <w:jc w:val="both"/>
        <w:rPr>
          <w:sz w:val="32"/>
          <w:szCs w:val="32"/>
        </w:rPr>
      </w:pPr>
      <w:r>
        <w:rPr>
          <w:sz w:val="32"/>
          <w:szCs w:val="32"/>
        </w:rPr>
        <w:lastRenderedPageBreak/>
        <w:t>-Golpe de abajo con antebrazos, ambientación, metodología para su aprendizaje.</w:t>
      </w:r>
    </w:p>
    <w:p w14:paraId="081D0E5C" w14:textId="77777777" w:rsidR="00BF3A4C" w:rsidRDefault="00BF3A4C" w:rsidP="003F2B40">
      <w:pPr>
        <w:jc w:val="both"/>
        <w:rPr>
          <w:sz w:val="32"/>
          <w:szCs w:val="32"/>
        </w:rPr>
      </w:pPr>
      <w:r>
        <w:rPr>
          <w:sz w:val="32"/>
          <w:szCs w:val="32"/>
        </w:rPr>
        <w:t>-Saque de abajo, metodología para su aprendizaje.</w:t>
      </w:r>
    </w:p>
    <w:p w14:paraId="5DBC9B37" w14:textId="77777777" w:rsidR="00BF3A4C" w:rsidRDefault="00BF3A4C" w:rsidP="003F2B40">
      <w:pPr>
        <w:jc w:val="both"/>
        <w:rPr>
          <w:sz w:val="32"/>
          <w:szCs w:val="32"/>
        </w:rPr>
      </w:pPr>
      <w:r>
        <w:rPr>
          <w:sz w:val="32"/>
          <w:szCs w:val="32"/>
        </w:rPr>
        <w:t>-Remate, metodología para su enseñanza, diferencia entre ataque y contraataque.</w:t>
      </w:r>
    </w:p>
    <w:p w14:paraId="279B64E0" w14:textId="77777777" w:rsidR="00BF3A4C" w:rsidRDefault="00BF3A4C" w:rsidP="003F2B40">
      <w:pPr>
        <w:jc w:val="both"/>
        <w:rPr>
          <w:sz w:val="32"/>
          <w:szCs w:val="32"/>
        </w:rPr>
      </w:pPr>
      <w:r>
        <w:rPr>
          <w:sz w:val="32"/>
          <w:szCs w:val="32"/>
        </w:rPr>
        <w:t>-Bloqueo, metodología para su enseñanza, tipos de bloqueo individual y colectivo, defensivo y ofensivo.</w:t>
      </w:r>
    </w:p>
    <w:p w14:paraId="0F799B54" w14:textId="77777777" w:rsidR="00EC4A3D" w:rsidRDefault="00BF3A4C" w:rsidP="003F2B40">
      <w:pPr>
        <w:jc w:val="both"/>
        <w:rPr>
          <w:sz w:val="32"/>
          <w:szCs w:val="32"/>
        </w:rPr>
      </w:pPr>
      <w:r>
        <w:rPr>
          <w:sz w:val="32"/>
          <w:szCs w:val="32"/>
        </w:rPr>
        <w:t xml:space="preserve">-Propuestas para la corrección de errores </w:t>
      </w:r>
      <w:r w:rsidR="00EC4A3D">
        <w:rPr>
          <w:sz w:val="32"/>
          <w:szCs w:val="32"/>
        </w:rPr>
        <w:t>más</w:t>
      </w:r>
      <w:r>
        <w:rPr>
          <w:sz w:val="32"/>
          <w:szCs w:val="32"/>
        </w:rPr>
        <w:t xml:space="preserve"> comunes.</w:t>
      </w:r>
    </w:p>
    <w:p w14:paraId="45E0286E" w14:textId="77777777" w:rsidR="00EC4A3D" w:rsidRDefault="00EC4A3D" w:rsidP="003F2B40">
      <w:pPr>
        <w:jc w:val="both"/>
        <w:rPr>
          <w:sz w:val="32"/>
          <w:szCs w:val="32"/>
        </w:rPr>
      </w:pPr>
    </w:p>
    <w:p w14:paraId="437BDE8D" w14:textId="77777777" w:rsidR="00BF3A4C" w:rsidRDefault="00EC4A3D">
      <w:pPr>
        <w:rPr>
          <w:sz w:val="32"/>
          <w:szCs w:val="32"/>
        </w:rPr>
      </w:pPr>
      <w:r>
        <w:rPr>
          <w:sz w:val="40"/>
          <w:szCs w:val="40"/>
        </w:rPr>
        <w:t xml:space="preserve">                        Núcleo Temático N°3</w:t>
      </w:r>
      <w:r w:rsidR="00BF3A4C">
        <w:rPr>
          <w:sz w:val="32"/>
          <w:szCs w:val="32"/>
        </w:rPr>
        <w:t xml:space="preserve"> </w:t>
      </w:r>
    </w:p>
    <w:p w14:paraId="10892EBE" w14:textId="77777777" w:rsidR="00EC4A3D" w:rsidRDefault="00EC4A3D">
      <w:pPr>
        <w:rPr>
          <w:sz w:val="40"/>
          <w:szCs w:val="40"/>
        </w:rPr>
      </w:pPr>
      <w:r>
        <w:rPr>
          <w:sz w:val="40"/>
          <w:szCs w:val="40"/>
        </w:rPr>
        <w:t>Tácticas de Juego</w:t>
      </w:r>
    </w:p>
    <w:p w14:paraId="291A5EC1" w14:textId="77777777" w:rsidR="00EC4A3D" w:rsidRDefault="004D2BF5" w:rsidP="003F2B40">
      <w:pPr>
        <w:jc w:val="both"/>
        <w:rPr>
          <w:sz w:val="40"/>
          <w:szCs w:val="40"/>
        </w:rPr>
      </w:pPr>
      <w:r>
        <w:rPr>
          <w:sz w:val="40"/>
          <w:szCs w:val="40"/>
        </w:rPr>
        <w:t>Bibliografía</w:t>
      </w:r>
      <w:r w:rsidR="00EC4A3D">
        <w:rPr>
          <w:sz w:val="40"/>
          <w:szCs w:val="40"/>
        </w:rPr>
        <w:t>: 1, 2, 3, 6, 8, 9.</w:t>
      </w:r>
    </w:p>
    <w:p w14:paraId="73B1ED26" w14:textId="77777777" w:rsidR="007D0150" w:rsidRPr="007D0150" w:rsidRDefault="007D0150" w:rsidP="003F2B40">
      <w:pPr>
        <w:jc w:val="both"/>
        <w:rPr>
          <w:sz w:val="32"/>
          <w:szCs w:val="32"/>
        </w:rPr>
      </w:pPr>
      <w:r>
        <w:rPr>
          <w:sz w:val="32"/>
          <w:szCs w:val="32"/>
        </w:rPr>
        <w:t>-Situaciones problemáticas del juego identificación y resolución.</w:t>
      </w:r>
    </w:p>
    <w:p w14:paraId="0BE3BF3F" w14:textId="77777777" w:rsidR="00EC4A3D" w:rsidRDefault="00EC4A3D" w:rsidP="003F2B40">
      <w:pPr>
        <w:jc w:val="both"/>
        <w:rPr>
          <w:sz w:val="32"/>
          <w:szCs w:val="32"/>
        </w:rPr>
      </w:pPr>
      <w:r>
        <w:rPr>
          <w:sz w:val="32"/>
          <w:szCs w:val="32"/>
        </w:rPr>
        <w:t>-Complejos tácticos 1 y</w:t>
      </w:r>
      <w:r w:rsidR="007D0150">
        <w:rPr>
          <w:sz w:val="32"/>
          <w:szCs w:val="32"/>
        </w:rPr>
        <w:t xml:space="preserve"> </w:t>
      </w:r>
      <w:r>
        <w:rPr>
          <w:sz w:val="32"/>
          <w:szCs w:val="32"/>
        </w:rPr>
        <w:t>2 (k1 y k2)</w:t>
      </w:r>
    </w:p>
    <w:p w14:paraId="3B2C91DA" w14:textId="77777777" w:rsidR="00EC4A3D" w:rsidRDefault="00EC4A3D" w:rsidP="003F2B40">
      <w:pPr>
        <w:jc w:val="both"/>
        <w:rPr>
          <w:sz w:val="32"/>
          <w:szCs w:val="32"/>
        </w:rPr>
      </w:pPr>
      <w:r>
        <w:rPr>
          <w:sz w:val="32"/>
          <w:szCs w:val="32"/>
        </w:rPr>
        <w:t>-Sistema de juego Armador a Turno.</w:t>
      </w:r>
    </w:p>
    <w:p w14:paraId="37E43A5A" w14:textId="77777777" w:rsidR="00EC4A3D" w:rsidRDefault="00EC4A3D" w:rsidP="003F2B40">
      <w:pPr>
        <w:jc w:val="both"/>
        <w:rPr>
          <w:sz w:val="32"/>
          <w:szCs w:val="32"/>
        </w:rPr>
      </w:pPr>
      <w:r>
        <w:rPr>
          <w:sz w:val="32"/>
          <w:szCs w:val="32"/>
        </w:rPr>
        <w:t>-Sistema de juego con Armadores Fijos.</w:t>
      </w:r>
      <w:r w:rsidR="007D0150">
        <w:rPr>
          <w:sz w:val="32"/>
          <w:szCs w:val="32"/>
        </w:rPr>
        <w:t xml:space="preserve"> </w:t>
      </w:r>
    </w:p>
    <w:p w14:paraId="499F6696" w14:textId="77777777" w:rsidR="00EC4A3D" w:rsidRDefault="00EC4A3D" w:rsidP="003F2B40">
      <w:pPr>
        <w:jc w:val="both"/>
        <w:rPr>
          <w:sz w:val="32"/>
          <w:szCs w:val="32"/>
        </w:rPr>
      </w:pPr>
      <w:r>
        <w:rPr>
          <w:sz w:val="32"/>
          <w:szCs w:val="32"/>
        </w:rPr>
        <w:t>-Sistemas de juego con Armadores con Penetración.</w:t>
      </w:r>
    </w:p>
    <w:p w14:paraId="032F64CF" w14:textId="77777777" w:rsidR="00C236CD" w:rsidRDefault="00EC4A3D" w:rsidP="003F2B40">
      <w:pPr>
        <w:jc w:val="both"/>
        <w:rPr>
          <w:sz w:val="32"/>
          <w:szCs w:val="32"/>
        </w:rPr>
      </w:pPr>
      <w:r>
        <w:rPr>
          <w:sz w:val="32"/>
          <w:szCs w:val="32"/>
        </w:rPr>
        <w:t>-Formaciones de juego: 6/0 (6/6), 4/2 con armadores en 3 y 6, con armadores en 2 y 6 y con armadores en 2 y 1 con y sin penetración</w:t>
      </w:r>
      <w:r w:rsidR="00C236CD">
        <w:rPr>
          <w:sz w:val="32"/>
          <w:szCs w:val="32"/>
        </w:rPr>
        <w:t>, 5/1 con penetración.</w:t>
      </w:r>
    </w:p>
    <w:p w14:paraId="4C3B0448" w14:textId="77777777" w:rsidR="00C236CD" w:rsidRDefault="00C236CD" w:rsidP="003F2B40">
      <w:pPr>
        <w:jc w:val="both"/>
        <w:rPr>
          <w:sz w:val="32"/>
          <w:szCs w:val="32"/>
        </w:rPr>
      </w:pPr>
      <w:r>
        <w:rPr>
          <w:sz w:val="32"/>
          <w:szCs w:val="32"/>
        </w:rPr>
        <w:lastRenderedPageBreak/>
        <w:t>-Sistemas de recepción de saque en “w”, 1/3/2 (con 5 jugadores), en media luna (con 5 y 4 jugadores) por calles (con 3 y con 2 jugadores), ventajas y desventajas de cada sistema.</w:t>
      </w:r>
    </w:p>
    <w:p w14:paraId="0F202902" w14:textId="77777777" w:rsidR="001629DB" w:rsidRDefault="00C236CD" w:rsidP="003F2B40">
      <w:pPr>
        <w:jc w:val="both"/>
        <w:rPr>
          <w:sz w:val="32"/>
          <w:szCs w:val="32"/>
        </w:rPr>
      </w:pPr>
      <w:r>
        <w:rPr>
          <w:sz w:val="32"/>
          <w:szCs w:val="32"/>
        </w:rPr>
        <w:t>-Sistema de defensa con el “6” adelantado (3/1/2), o con el “6” atrasado (3/2/1), funciones y responsabilidades de cada uno de los jugadores de acuerdo al sistema y de acuerdo al bloqueo.</w:t>
      </w:r>
    </w:p>
    <w:p w14:paraId="5FD1FCF4" w14:textId="77777777" w:rsidR="001629DB" w:rsidRDefault="001629DB" w:rsidP="003F2B40">
      <w:pPr>
        <w:jc w:val="both"/>
        <w:rPr>
          <w:sz w:val="32"/>
          <w:szCs w:val="32"/>
        </w:rPr>
      </w:pPr>
      <w:r>
        <w:rPr>
          <w:sz w:val="32"/>
          <w:szCs w:val="32"/>
        </w:rPr>
        <w:t>-Sistema de cobertura de ataque propio 1/3/2 o 1/2/3.</w:t>
      </w:r>
    </w:p>
    <w:p w14:paraId="15E20492" w14:textId="77777777" w:rsidR="001629DB" w:rsidRDefault="001629DB" w:rsidP="003F2B40">
      <w:pPr>
        <w:jc w:val="both"/>
        <w:rPr>
          <w:sz w:val="32"/>
          <w:szCs w:val="32"/>
        </w:rPr>
      </w:pPr>
      <w:r>
        <w:rPr>
          <w:sz w:val="32"/>
          <w:szCs w:val="32"/>
        </w:rPr>
        <w:t>-El contraataque concepto y su aplicación.</w:t>
      </w:r>
    </w:p>
    <w:p w14:paraId="1AD6060B" w14:textId="77777777" w:rsidR="001629DB" w:rsidRDefault="001629DB" w:rsidP="003F2B40">
      <w:pPr>
        <w:jc w:val="both"/>
        <w:rPr>
          <w:sz w:val="32"/>
          <w:szCs w:val="32"/>
        </w:rPr>
      </w:pPr>
      <w:r>
        <w:rPr>
          <w:sz w:val="32"/>
          <w:szCs w:val="32"/>
        </w:rPr>
        <w:t>-los especialistas del voleibol.</w:t>
      </w:r>
    </w:p>
    <w:p w14:paraId="23930A20" w14:textId="77777777" w:rsidR="001629DB" w:rsidRDefault="001629DB">
      <w:pPr>
        <w:rPr>
          <w:sz w:val="32"/>
          <w:szCs w:val="32"/>
        </w:rPr>
      </w:pPr>
    </w:p>
    <w:p w14:paraId="5AF82F7C" w14:textId="77777777" w:rsidR="001629DB" w:rsidRDefault="001629DB">
      <w:pPr>
        <w:rPr>
          <w:sz w:val="32"/>
          <w:szCs w:val="32"/>
        </w:rPr>
      </w:pPr>
      <w:r>
        <w:rPr>
          <w:sz w:val="40"/>
          <w:szCs w:val="40"/>
        </w:rPr>
        <w:t xml:space="preserve">                        Núcleo Temático </w:t>
      </w:r>
      <w:proofErr w:type="spellStart"/>
      <w:r>
        <w:rPr>
          <w:sz w:val="40"/>
          <w:szCs w:val="40"/>
        </w:rPr>
        <w:t>N°</w:t>
      </w:r>
      <w:proofErr w:type="spellEnd"/>
      <w:r>
        <w:rPr>
          <w:sz w:val="40"/>
          <w:szCs w:val="40"/>
        </w:rPr>
        <w:t xml:space="preserve"> 4</w:t>
      </w:r>
      <w:r w:rsidR="00C236CD">
        <w:rPr>
          <w:sz w:val="32"/>
          <w:szCs w:val="32"/>
        </w:rPr>
        <w:t xml:space="preserve"> </w:t>
      </w:r>
    </w:p>
    <w:p w14:paraId="5C4C274B" w14:textId="77777777" w:rsidR="001629DB" w:rsidRDefault="001629DB">
      <w:pPr>
        <w:rPr>
          <w:sz w:val="40"/>
          <w:szCs w:val="40"/>
        </w:rPr>
      </w:pPr>
      <w:r>
        <w:rPr>
          <w:sz w:val="40"/>
          <w:szCs w:val="40"/>
        </w:rPr>
        <w:t xml:space="preserve">                               Reglamento</w:t>
      </w:r>
    </w:p>
    <w:p w14:paraId="531D31A4" w14:textId="77777777" w:rsidR="001629DB" w:rsidRDefault="001629DB" w:rsidP="003F2B40">
      <w:pPr>
        <w:jc w:val="both"/>
        <w:rPr>
          <w:sz w:val="40"/>
          <w:szCs w:val="40"/>
        </w:rPr>
      </w:pPr>
      <w:r>
        <w:rPr>
          <w:sz w:val="40"/>
          <w:szCs w:val="40"/>
        </w:rPr>
        <w:t>Bibliografía: 10</w:t>
      </w:r>
    </w:p>
    <w:p w14:paraId="22064A01" w14:textId="77777777" w:rsidR="00B83EA5" w:rsidRDefault="00B83EA5" w:rsidP="003F2B40">
      <w:pPr>
        <w:jc w:val="both"/>
        <w:rPr>
          <w:sz w:val="32"/>
          <w:szCs w:val="32"/>
        </w:rPr>
      </w:pPr>
      <w:r>
        <w:rPr>
          <w:sz w:val="32"/>
          <w:szCs w:val="32"/>
        </w:rPr>
        <w:t>-Dominio de las reglas básicas.</w:t>
      </w:r>
    </w:p>
    <w:p w14:paraId="6651D1A4" w14:textId="77777777" w:rsidR="00B83EA5" w:rsidRPr="00B83EA5" w:rsidRDefault="00B83EA5" w:rsidP="003F2B40">
      <w:pPr>
        <w:jc w:val="both"/>
        <w:rPr>
          <w:sz w:val="32"/>
          <w:szCs w:val="32"/>
        </w:rPr>
      </w:pPr>
      <w:r>
        <w:rPr>
          <w:sz w:val="32"/>
          <w:szCs w:val="32"/>
        </w:rPr>
        <w:t>-El valor de las reglas para el desarrollo del juego.</w:t>
      </w:r>
    </w:p>
    <w:p w14:paraId="6BE47324" w14:textId="77777777" w:rsidR="001629DB" w:rsidRDefault="001629DB" w:rsidP="003F2B40">
      <w:pPr>
        <w:jc w:val="both"/>
        <w:rPr>
          <w:sz w:val="32"/>
          <w:szCs w:val="32"/>
        </w:rPr>
      </w:pPr>
      <w:r>
        <w:rPr>
          <w:sz w:val="32"/>
          <w:szCs w:val="32"/>
        </w:rPr>
        <w:t>-Características del deporte.</w:t>
      </w:r>
    </w:p>
    <w:p w14:paraId="362221DE" w14:textId="77777777" w:rsidR="001629DB" w:rsidRDefault="001629DB" w:rsidP="003F2B40">
      <w:pPr>
        <w:jc w:val="both"/>
        <w:rPr>
          <w:sz w:val="32"/>
          <w:szCs w:val="32"/>
        </w:rPr>
      </w:pPr>
      <w:r>
        <w:rPr>
          <w:sz w:val="32"/>
          <w:szCs w:val="32"/>
        </w:rPr>
        <w:t>-Capitulo 1 instalaciones y equipamiento.</w:t>
      </w:r>
    </w:p>
    <w:p w14:paraId="567A09CE" w14:textId="77777777" w:rsidR="001629DB" w:rsidRDefault="001629DB" w:rsidP="003F2B40">
      <w:pPr>
        <w:jc w:val="both"/>
        <w:rPr>
          <w:sz w:val="32"/>
          <w:szCs w:val="32"/>
        </w:rPr>
      </w:pPr>
      <w:r>
        <w:rPr>
          <w:sz w:val="32"/>
          <w:szCs w:val="32"/>
        </w:rPr>
        <w:t>-Capitulo 2 participantes.</w:t>
      </w:r>
    </w:p>
    <w:p w14:paraId="22D6FA9B" w14:textId="77777777" w:rsidR="001629DB" w:rsidRDefault="001629DB" w:rsidP="003F2B40">
      <w:pPr>
        <w:jc w:val="both"/>
        <w:rPr>
          <w:sz w:val="32"/>
          <w:szCs w:val="32"/>
        </w:rPr>
      </w:pPr>
      <w:r>
        <w:rPr>
          <w:sz w:val="32"/>
          <w:szCs w:val="32"/>
        </w:rPr>
        <w:t>-Capitulo 3 formatos de juego.</w:t>
      </w:r>
    </w:p>
    <w:p w14:paraId="2C58CCD3" w14:textId="77777777" w:rsidR="001629DB" w:rsidRDefault="001629DB" w:rsidP="003F2B40">
      <w:pPr>
        <w:jc w:val="both"/>
        <w:rPr>
          <w:sz w:val="32"/>
          <w:szCs w:val="32"/>
        </w:rPr>
      </w:pPr>
      <w:r>
        <w:rPr>
          <w:sz w:val="32"/>
          <w:szCs w:val="32"/>
        </w:rPr>
        <w:t>-Capitulo 4 acciones de juego.</w:t>
      </w:r>
    </w:p>
    <w:p w14:paraId="65B67D30" w14:textId="77777777" w:rsidR="001629DB" w:rsidRDefault="001629DB" w:rsidP="003F2B40">
      <w:pPr>
        <w:jc w:val="both"/>
        <w:rPr>
          <w:sz w:val="32"/>
          <w:szCs w:val="32"/>
        </w:rPr>
      </w:pPr>
      <w:r>
        <w:rPr>
          <w:sz w:val="32"/>
          <w:szCs w:val="32"/>
        </w:rPr>
        <w:t>-Capitulo 5 interrupciones y demoras.</w:t>
      </w:r>
    </w:p>
    <w:p w14:paraId="24ED7FAB" w14:textId="77777777" w:rsidR="001629DB" w:rsidRDefault="001629DB" w:rsidP="003F2B40">
      <w:pPr>
        <w:jc w:val="both"/>
        <w:rPr>
          <w:sz w:val="32"/>
          <w:szCs w:val="32"/>
        </w:rPr>
      </w:pPr>
      <w:r>
        <w:rPr>
          <w:sz w:val="32"/>
          <w:szCs w:val="32"/>
        </w:rPr>
        <w:lastRenderedPageBreak/>
        <w:t>-Capitulo 6 el jugador libero.</w:t>
      </w:r>
    </w:p>
    <w:p w14:paraId="464785CF" w14:textId="77777777" w:rsidR="0060004B" w:rsidRDefault="001629DB" w:rsidP="003F2B40">
      <w:pPr>
        <w:jc w:val="both"/>
        <w:rPr>
          <w:sz w:val="32"/>
          <w:szCs w:val="32"/>
        </w:rPr>
      </w:pPr>
      <w:r>
        <w:rPr>
          <w:sz w:val="32"/>
          <w:szCs w:val="32"/>
        </w:rPr>
        <w:t xml:space="preserve">-Los árbitros </w:t>
      </w:r>
      <w:r w:rsidR="0060004B">
        <w:rPr>
          <w:sz w:val="32"/>
          <w:szCs w:val="32"/>
        </w:rPr>
        <w:t>responsabilidades y señas oficiales.</w:t>
      </w:r>
    </w:p>
    <w:p w14:paraId="40E52300" w14:textId="77777777" w:rsidR="0060004B" w:rsidRDefault="0060004B" w:rsidP="003F2B40">
      <w:pPr>
        <w:jc w:val="both"/>
        <w:rPr>
          <w:sz w:val="32"/>
          <w:szCs w:val="32"/>
        </w:rPr>
      </w:pPr>
      <w:r>
        <w:rPr>
          <w:sz w:val="32"/>
          <w:szCs w:val="32"/>
        </w:rPr>
        <w:t>-Planilla de juego.</w:t>
      </w:r>
    </w:p>
    <w:p w14:paraId="13D8ADC1" w14:textId="77777777" w:rsidR="0060004B" w:rsidRDefault="0060004B" w:rsidP="003F2B40">
      <w:pPr>
        <w:jc w:val="both"/>
        <w:rPr>
          <w:sz w:val="40"/>
          <w:szCs w:val="40"/>
        </w:rPr>
      </w:pPr>
      <w:r>
        <w:rPr>
          <w:sz w:val="40"/>
          <w:szCs w:val="40"/>
        </w:rPr>
        <w:t>Contenidos Procedimentales</w:t>
      </w:r>
    </w:p>
    <w:p w14:paraId="7A8E7883" w14:textId="77777777" w:rsidR="0060004B" w:rsidRDefault="0060004B" w:rsidP="003F2B40">
      <w:pPr>
        <w:jc w:val="both"/>
        <w:rPr>
          <w:sz w:val="32"/>
          <w:szCs w:val="32"/>
        </w:rPr>
      </w:pPr>
      <w:r>
        <w:rPr>
          <w:sz w:val="40"/>
          <w:szCs w:val="40"/>
        </w:rPr>
        <w:t>-</w:t>
      </w:r>
      <w:r>
        <w:rPr>
          <w:sz w:val="32"/>
          <w:szCs w:val="32"/>
        </w:rPr>
        <w:t>Ejecución de los fu</w:t>
      </w:r>
      <w:r w:rsidR="009F7182">
        <w:rPr>
          <w:sz w:val="32"/>
          <w:szCs w:val="32"/>
        </w:rPr>
        <w:t>ndamentos del voleibol con</w:t>
      </w:r>
      <w:r>
        <w:rPr>
          <w:sz w:val="32"/>
          <w:szCs w:val="32"/>
        </w:rPr>
        <w:t xml:space="preserve"> técnica</w:t>
      </w:r>
      <w:r w:rsidR="009F7182">
        <w:rPr>
          <w:sz w:val="32"/>
          <w:szCs w:val="32"/>
        </w:rPr>
        <w:t xml:space="preserve"> </w:t>
      </w:r>
      <w:r w:rsidR="002778FA">
        <w:rPr>
          <w:sz w:val="32"/>
          <w:szCs w:val="32"/>
        </w:rPr>
        <w:t>básica</w:t>
      </w:r>
      <w:r>
        <w:rPr>
          <w:sz w:val="32"/>
          <w:szCs w:val="32"/>
        </w:rPr>
        <w:t>.</w:t>
      </w:r>
    </w:p>
    <w:p w14:paraId="46B22AA8" w14:textId="77777777" w:rsidR="0060004B" w:rsidRDefault="0060004B" w:rsidP="003F2B40">
      <w:pPr>
        <w:jc w:val="both"/>
        <w:rPr>
          <w:sz w:val="32"/>
          <w:szCs w:val="32"/>
        </w:rPr>
      </w:pPr>
      <w:r>
        <w:rPr>
          <w:sz w:val="32"/>
          <w:szCs w:val="32"/>
        </w:rPr>
        <w:t>-Desarrollo de las actividades referidas al mini voleibol.</w:t>
      </w:r>
    </w:p>
    <w:p w14:paraId="3C1B4C9E" w14:textId="77777777" w:rsidR="002778FA" w:rsidRDefault="002778FA" w:rsidP="003F2B40">
      <w:pPr>
        <w:jc w:val="both"/>
        <w:rPr>
          <w:sz w:val="32"/>
          <w:szCs w:val="32"/>
        </w:rPr>
      </w:pPr>
      <w:r>
        <w:rPr>
          <w:sz w:val="32"/>
          <w:szCs w:val="32"/>
        </w:rPr>
        <w:t>-Reconocer las situaciones problemáticas del juego (identificación y resolución).</w:t>
      </w:r>
    </w:p>
    <w:p w14:paraId="7E571E37" w14:textId="77777777" w:rsidR="0060004B" w:rsidRDefault="0060004B" w:rsidP="003F2B40">
      <w:pPr>
        <w:jc w:val="both"/>
        <w:rPr>
          <w:sz w:val="32"/>
          <w:szCs w:val="32"/>
        </w:rPr>
      </w:pPr>
      <w:r>
        <w:rPr>
          <w:sz w:val="32"/>
          <w:szCs w:val="32"/>
        </w:rPr>
        <w:t>-Ejecución practica de formaciones y sistemas de juego, sistemas de recepción de saque, sistemas de defensa y sistemas de cobertura.</w:t>
      </w:r>
    </w:p>
    <w:p w14:paraId="6F2F157F" w14:textId="77777777" w:rsidR="00234C36" w:rsidRDefault="0060004B" w:rsidP="003F2B40">
      <w:pPr>
        <w:jc w:val="both"/>
        <w:rPr>
          <w:sz w:val="32"/>
          <w:szCs w:val="32"/>
        </w:rPr>
      </w:pPr>
      <w:r>
        <w:rPr>
          <w:sz w:val="32"/>
          <w:szCs w:val="32"/>
        </w:rPr>
        <w:t>-</w:t>
      </w:r>
      <w:r w:rsidR="00234C36">
        <w:rPr>
          <w:sz w:val="32"/>
          <w:szCs w:val="32"/>
        </w:rPr>
        <w:t>Diseño y ejecución de procesos metodológicos aplicando métodos y técnicas didácticas en forma apropiada al deporte y al grupo de trabajo.</w:t>
      </w:r>
    </w:p>
    <w:p w14:paraId="7C588A2A" w14:textId="77777777" w:rsidR="00234C36" w:rsidRDefault="00234C36" w:rsidP="003F2B40">
      <w:pPr>
        <w:jc w:val="both"/>
        <w:rPr>
          <w:sz w:val="32"/>
          <w:szCs w:val="32"/>
        </w:rPr>
      </w:pPr>
      <w:r>
        <w:rPr>
          <w:sz w:val="32"/>
          <w:szCs w:val="32"/>
        </w:rPr>
        <w:t>-Estudio y análisis de las reglas del deporte.</w:t>
      </w:r>
    </w:p>
    <w:p w14:paraId="6BB97626" w14:textId="77777777" w:rsidR="00234C36" w:rsidRDefault="00234C36" w:rsidP="003F2B40">
      <w:pPr>
        <w:jc w:val="both"/>
        <w:rPr>
          <w:sz w:val="32"/>
          <w:szCs w:val="32"/>
        </w:rPr>
      </w:pPr>
      <w:r>
        <w:rPr>
          <w:sz w:val="32"/>
          <w:szCs w:val="32"/>
        </w:rPr>
        <w:t xml:space="preserve">-Aplicación </w:t>
      </w:r>
      <w:proofErr w:type="spellStart"/>
      <w:r>
        <w:rPr>
          <w:sz w:val="32"/>
          <w:szCs w:val="32"/>
        </w:rPr>
        <w:t>practica</w:t>
      </w:r>
      <w:proofErr w:type="spellEnd"/>
      <w:r>
        <w:rPr>
          <w:sz w:val="32"/>
          <w:szCs w:val="32"/>
        </w:rPr>
        <w:t xml:space="preserve"> del reglamento en el juego.</w:t>
      </w:r>
    </w:p>
    <w:p w14:paraId="413077C9" w14:textId="77777777" w:rsidR="00234C36" w:rsidRDefault="00234C36" w:rsidP="003F2B40">
      <w:pPr>
        <w:jc w:val="both"/>
        <w:rPr>
          <w:sz w:val="40"/>
          <w:szCs w:val="40"/>
        </w:rPr>
      </w:pPr>
      <w:r>
        <w:rPr>
          <w:sz w:val="40"/>
          <w:szCs w:val="40"/>
        </w:rPr>
        <w:t>Contenidos Actitudinales</w:t>
      </w:r>
    </w:p>
    <w:p w14:paraId="7B70302F" w14:textId="77777777" w:rsidR="00234C36" w:rsidRDefault="00234C36" w:rsidP="003F2B40">
      <w:pPr>
        <w:jc w:val="both"/>
        <w:rPr>
          <w:sz w:val="40"/>
          <w:szCs w:val="40"/>
        </w:rPr>
      </w:pPr>
    </w:p>
    <w:p w14:paraId="19F576EF" w14:textId="77777777" w:rsidR="00234C36" w:rsidRDefault="00234C36" w:rsidP="003F2B40">
      <w:pPr>
        <w:jc w:val="both"/>
        <w:rPr>
          <w:sz w:val="32"/>
          <w:szCs w:val="32"/>
        </w:rPr>
      </w:pPr>
      <w:r>
        <w:rPr>
          <w:sz w:val="32"/>
          <w:szCs w:val="32"/>
        </w:rPr>
        <w:t xml:space="preserve">-Respeto a </w:t>
      </w:r>
      <w:proofErr w:type="spellStart"/>
      <w:r>
        <w:rPr>
          <w:sz w:val="32"/>
          <w:szCs w:val="32"/>
        </w:rPr>
        <w:t>si</w:t>
      </w:r>
      <w:proofErr w:type="spellEnd"/>
      <w:r>
        <w:rPr>
          <w:sz w:val="32"/>
          <w:szCs w:val="32"/>
        </w:rPr>
        <w:t xml:space="preserve"> mismo, compañeros y docente.</w:t>
      </w:r>
    </w:p>
    <w:p w14:paraId="78E06C0A" w14:textId="77777777" w:rsidR="00234C36" w:rsidRDefault="00234C36" w:rsidP="003F2B40">
      <w:pPr>
        <w:jc w:val="both"/>
        <w:rPr>
          <w:sz w:val="32"/>
          <w:szCs w:val="32"/>
        </w:rPr>
      </w:pPr>
      <w:r>
        <w:rPr>
          <w:sz w:val="32"/>
          <w:szCs w:val="32"/>
        </w:rPr>
        <w:t>-Toma de conciencia en el cuidado del espacio y del material en forma permanente.</w:t>
      </w:r>
    </w:p>
    <w:p w14:paraId="549DA4D5" w14:textId="77777777" w:rsidR="00234C36" w:rsidRDefault="00234C36" w:rsidP="003F2B40">
      <w:pPr>
        <w:jc w:val="both"/>
        <w:rPr>
          <w:sz w:val="32"/>
          <w:szCs w:val="32"/>
        </w:rPr>
      </w:pPr>
      <w:r>
        <w:rPr>
          <w:sz w:val="32"/>
          <w:szCs w:val="32"/>
        </w:rPr>
        <w:lastRenderedPageBreak/>
        <w:t>-Demostración del deseo de superación personal en cuanto al logro y al perfeccionamiento de los fundamentos.</w:t>
      </w:r>
    </w:p>
    <w:p w14:paraId="3EC95A1E" w14:textId="77777777" w:rsidR="00234C36" w:rsidRDefault="00234C36" w:rsidP="003F2B40">
      <w:pPr>
        <w:jc w:val="both"/>
        <w:rPr>
          <w:sz w:val="32"/>
          <w:szCs w:val="32"/>
        </w:rPr>
      </w:pPr>
      <w:r>
        <w:rPr>
          <w:sz w:val="32"/>
          <w:szCs w:val="32"/>
        </w:rPr>
        <w:t>-Solidaridad con el grupo de pares.</w:t>
      </w:r>
    </w:p>
    <w:p w14:paraId="4D930977" w14:textId="77777777" w:rsidR="00234C36" w:rsidRDefault="00234C36" w:rsidP="003F2B40">
      <w:pPr>
        <w:jc w:val="both"/>
        <w:rPr>
          <w:sz w:val="32"/>
          <w:szCs w:val="32"/>
        </w:rPr>
      </w:pPr>
      <w:r>
        <w:rPr>
          <w:sz w:val="32"/>
          <w:szCs w:val="32"/>
        </w:rPr>
        <w:t>-Respeto por el tiempo propio y el de los otros.</w:t>
      </w:r>
    </w:p>
    <w:p w14:paraId="1CDEE888" w14:textId="77777777" w:rsidR="00234C36" w:rsidRDefault="00234C36" w:rsidP="003F2B40">
      <w:pPr>
        <w:jc w:val="both"/>
        <w:rPr>
          <w:sz w:val="32"/>
          <w:szCs w:val="32"/>
        </w:rPr>
      </w:pPr>
      <w:r>
        <w:rPr>
          <w:sz w:val="32"/>
          <w:szCs w:val="32"/>
        </w:rPr>
        <w:t>-Buena presencia.</w:t>
      </w:r>
    </w:p>
    <w:p w14:paraId="7E15E1D1" w14:textId="77777777" w:rsidR="003F2B40" w:rsidRDefault="003F2B40" w:rsidP="003F2B40">
      <w:pPr>
        <w:jc w:val="both"/>
        <w:rPr>
          <w:sz w:val="40"/>
          <w:szCs w:val="40"/>
        </w:rPr>
      </w:pPr>
    </w:p>
    <w:p w14:paraId="3825C5D8" w14:textId="349CCA9E" w:rsidR="00AB0BC4" w:rsidRDefault="00AB0BC4" w:rsidP="003F2B40">
      <w:pPr>
        <w:jc w:val="center"/>
        <w:rPr>
          <w:sz w:val="40"/>
          <w:szCs w:val="40"/>
        </w:rPr>
      </w:pPr>
      <w:r>
        <w:rPr>
          <w:sz w:val="40"/>
          <w:szCs w:val="40"/>
        </w:rPr>
        <w:t>Estrategias de Enseñanza</w:t>
      </w:r>
    </w:p>
    <w:p w14:paraId="250B4092" w14:textId="77777777" w:rsidR="00AB0BC4" w:rsidRDefault="00AB0BC4" w:rsidP="003F2B40">
      <w:pPr>
        <w:jc w:val="both"/>
        <w:rPr>
          <w:sz w:val="32"/>
          <w:szCs w:val="32"/>
        </w:rPr>
      </w:pPr>
      <w:r>
        <w:rPr>
          <w:sz w:val="32"/>
          <w:szCs w:val="32"/>
        </w:rPr>
        <w:t>-Enseñanza activa.</w:t>
      </w:r>
    </w:p>
    <w:p w14:paraId="3BB8E214" w14:textId="77777777" w:rsidR="00AB0BC4" w:rsidRDefault="00AB0BC4" w:rsidP="003F2B40">
      <w:pPr>
        <w:jc w:val="both"/>
        <w:rPr>
          <w:sz w:val="32"/>
          <w:szCs w:val="32"/>
        </w:rPr>
      </w:pPr>
      <w:r>
        <w:rPr>
          <w:sz w:val="32"/>
          <w:szCs w:val="32"/>
        </w:rPr>
        <w:t>-Investigación.</w:t>
      </w:r>
    </w:p>
    <w:p w14:paraId="3EC5E638" w14:textId="77777777" w:rsidR="00AB0BC4" w:rsidRDefault="00AB0BC4" w:rsidP="003F2B40">
      <w:pPr>
        <w:jc w:val="both"/>
        <w:rPr>
          <w:sz w:val="32"/>
          <w:szCs w:val="32"/>
        </w:rPr>
      </w:pPr>
      <w:r>
        <w:rPr>
          <w:sz w:val="32"/>
          <w:szCs w:val="32"/>
        </w:rPr>
        <w:t>-Asignación de tareas.</w:t>
      </w:r>
    </w:p>
    <w:p w14:paraId="491DBAB9" w14:textId="77777777" w:rsidR="00AB0BC4" w:rsidRDefault="00AB0BC4" w:rsidP="003F2B40">
      <w:pPr>
        <w:jc w:val="both"/>
        <w:rPr>
          <w:sz w:val="32"/>
          <w:szCs w:val="32"/>
        </w:rPr>
      </w:pPr>
      <w:r>
        <w:rPr>
          <w:sz w:val="32"/>
          <w:szCs w:val="32"/>
        </w:rPr>
        <w:t>-Resolución de problemas.</w:t>
      </w:r>
    </w:p>
    <w:p w14:paraId="149136E2" w14:textId="77777777" w:rsidR="00AB0BC4" w:rsidRDefault="00AB0BC4" w:rsidP="003F2B40">
      <w:pPr>
        <w:jc w:val="both"/>
        <w:rPr>
          <w:sz w:val="32"/>
          <w:szCs w:val="32"/>
        </w:rPr>
      </w:pPr>
      <w:r>
        <w:rPr>
          <w:sz w:val="32"/>
          <w:szCs w:val="32"/>
        </w:rPr>
        <w:t>-Descubrimiento guiado.</w:t>
      </w:r>
    </w:p>
    <w:p w14:paraId="21F33041" w14:textId="77777777" w:rsidR="00AB0BC4" w:rsidRDefault="00AB0BC4" w:rsidP="003F2B40">
      <w:pPr>
        <w:jc w:val="both"/>
        <w:rPr>
          <w:sz w:val="32"/>
          <w:szCs w:val="32"/>
        </w:rPr>
      </w:pPr>
      <w:r>
        <w:rPr>
          <w:sz w:val="32"/>
          <w:szCs w:val="32"/>
        </w:rPr>
        <w:t>-Por ensayo y por error.</w:t>
      </w:r>
    </w:p>
    <w:p w14:paraId="18936EF4" w14:textId="77777777" w:rsidR="00016224" w:rsidRDefault="00AB0BC4" w:rsidP="00016224">
      <w:pPr>
        <w:jc w:val="both"/>
        <w:rPr>
          <w:color w:val="FF0000"/>
          <w:sz w:val="40"/>
          <w:szCs w:val="40"/>
        </w:rPr>
      </w:pPr>
      <w:r>
        <w:rPr>
          <w:sz w:val="32"/>
          <w:szCs w:val="32"/>
        </w:rPr>
        <w:t xml:space="preserve">-Reflexión </w:t>
      </w:r>
      <w:proofErr w:type="spellStart"/>
      <w:r>
        <w:rPr>
          <w:sz w:val="32"/>
          <w:szCs w:val="32"/>
        </w:rPr>
        <w:t>critica</w:t>
      </w:r>
      <w:proofErr w:type="spellEnd"/>
      <w:r>
        <w:rPr>
          <w:sz w:val="32"/>
          <w:szCs w:val="32"/>
        </w:rPr>
        <w:t>.</w:t>
      </w:r>
    </w:p>
    <w:p w14:paraId="4BCAE518" w14:textId="67D2AF14" w:rsidR="00AB0BC4" w:rsidRDefault="00AB0BC4" w:rsidP="00016224">
      <w:pPr>
        <w:jc w:val="both"/>
        <w:rPr>
          <w:sz w:val="40"/>
          <w:szCs w:val="40"/>
        </w:rPr>
      </w:pPr>
      <w:r>
        <w:rPr>
          <w:sz w:val="40"/>
          <w:szCs w:val="40"/>
        </w:rPr>
        <w:t>Evaluación</w:t>
      </w:r>
    </w:p>
    <w:p w14:paraId="082A44DA" w14:textId="77777777" w:rsidR="00AB0BC4" w:rsidRDefault="00AB0BC4" w:rsidP="003F2B40">
      <w:pPr>
        <w:jc w:val="both"/>
        <w:rPr>
          <w:sz w:val="32"/>
          <w:szCs w:val="32"/>
        </w:rPr>
      </w:pPr>
      <w:r>
        <w:rPr>
          <w:sz w:val="32"/>
          <w:szCs w:val="32"/>
        </w:rPr>
        <w:t>Criterios de evaluación:</w:t>
      </w:r>
    </w:p>
    <w:p w14:paraId="58A00B2D" w14:textId="77777777" w:rsidR="00AB0BC4" w:rsidRDefault="00AB0BC4" w:rsidP="003F2B40">
      <w:pPr>
        <w:jc w:val="both"/>
        <w:rPr>
          <w:sz w:val="32"/>
          <w:szCs w:val="32"/>
        </w:rPr>
      </w:pPr>
      <w:r>
        <w:rPr>
          <w:sz w:val="32"/>
          <w:szCs w:val="32"/>
        </w:rPr>
        <w:t xml:space="preserve">-Se </w:t>
      </w:r>
      <w:proofErr w:type="gramStart"/>
      <w:r>
        <w:rPr>
          <w:sz w:val="32"/>
          <w:szCs w:val="32"/>
        </w:rPr>
        <w:t>tomara</w:t>
      </w:r>
      <w:proofErr w:type="gramEnd"/>
      <w:r>
        <w:rPr>
          <w:sz w:val="32"/>
          <w:szCs w:val="32"/>
        </w:rPr>
        <w:t xml:space="preserve"> como criterio de evaluación el desempeño y la puesta en </w:t>
      </w:r>
      <w:r w:rsidR="0060353F">
        <w:rPr>
          <w:sz w:val="32"/>
          <w:szCs w:val="32"/>
        </w:rPr>
        <w:t>práctica</w:t>
      </w:r>
      <w:r>
        <w:rPr>
          <w:sz w:val="32"/>
          <w:szCs w:val="32"/>
        </w:rPr>
        <w:t xml:space="preserve"> de las distintas técnicas de los fundamentos</w:t>
      </w:r>
      <w:r w:rsidR="0060353F">
        <w:rPr>
          <w:sz w:val="32"/>
          <w:szCs w:val="32"/>
        </w:rPr>
        <w:t xml:space="preserve"> y sistemas.</w:t>
      </w:r>
    </w:p>
    <w:p w14:paraId="0ED9AF18" w14:textId="77777777" w:rsidR="0060353F" w:rsidRDefault="0060353F" w:rsidP="003F2B40">
      <w:pPr>
        <w:jc w:val="both"/>
        <w:rPr>
          <w:sz w:val="32"/>
          <w:szCs w:val="32"/>
        </w:rPr>
      </w:pPr>
      <w:r>
        <w:rPr>
          <w:sz w:val="32"/>
          <w:szCs w:val="32"/>
        </w:rPr>
        <w:t xml:space="preserve">-En el desempeño motriz y en el desempeño cognitivo se </w:t>
      </w:r>
      <w:proofErr w:type="gramStart"/>
      <w:r>
        <w:rPr>
          <w:sz w:val="32"/>
          <w:szCs w:val="32"/>
        </w:rPr>
        <w:t>considerara</w:t>
      </w:r>
      <w:proofErr w:type="gramEnd"/>
      <w:r>
        <w:rPr>
          <w:sz w:val="32"/>
          <w:szCs w:val="32"/>
        </w:rPr>
        <w:t xml:space="preserve"> la interpretación conceptual, la capacidad de expresión la resolución de problemas, el uso adecuado del vocabulario especifico.</w:t>
      </w:r>
    </w:p>
    <w:p w14:paraId="501ED4DB" w14:textId="77777777" w:rsidR="0060353F" w:rsidRDefault="0060353F" w:rsidP="003F2B40">
      <w:pPr>
        <w:jc w:val="both"/>
        <w:rPr>
          <w:sz w:val="32"/>
          <w:szCs w:val="32"/>
        </w:rPr>
      </w:pPr>
      <w:r>
        <w:rPr>
          <w:sz w:val="32"/>
          <w:szCs w:val="32"/>
        </w:rPr>
        <w:lastRenderedPageBreak/>
        <w:t xml:space="preserve">-En cuanto al desempeño profesional se </w:t>
      </w:r>
      <w:proofErr w:type="gramStart"/>
      <w:r>
        <w:rPr>
          <w:sz w:val="32"/>
          <w:szCs w:val="32"/>
        </w:rPr>
        <w:t>tomara</w:t>
      </w:r>
      <w:proofErr w:type="gramEnd"/>
      <w:r>
        <w:rPr>
          <w:sz w:val="32"/>
          <w:szCs w:val="32"/>
        </w:rPr>
        <w:t xml:space="preserve"> como criterio la aplicación teórica sobre los procesos metodológicos y prácticos, la resolución de problemas, la responsabilidad y la disposición para las propuestas del área.</w:t>
      </w:r>
    </w:p>
    <w:p w14:paraId="49D8A4AF" w14:textId="77777777" w:rsidR="0060353F" w:rsidRDefault="0060353F" w:rsidP="003F2B40">
      <w:pPr>
        <w:jc w:val="both"/>
        <w:rPr>
          <w:sz w:val="32"/>
          <w:szCs w:val="32"/>
        </w:rPr>
      </w:pPr>
    </w:p>
    <w:p w14:paraId="1732A039" w14:textId="77777777" w:rsidR="00B27B46" w:rsidRDefault="00B27B46" w:rsidP="003F2B40">
      <w:pPr>
        <w:jc w:val="both"/>
        <w:rPr>
          <w:sz w:val="40"/>
          <w:szCs w:val="40"/>
        </w:rPr>
      </w:pPr>
      <w:r>
        <w:rPr>
          <w:sz w:val="40"/>
          <w:szCs w:val="40"/>
        </w:rPr>
        <w:t>Técnicas e instrumentos de evaluación</w:t>
      </w:r>
    </w:p>
    <w:p w14:paraId="11E18B9A" w14:textId="77777777" w:rsidR="00B27B46" w:rsidRDefault="00B27B46" w:rsidP="003F2B40">
      <w:pPr>
        <w:jc w:val="both"/>
        <w:rPr>
          <w:sz w:val="32"/>
          <w:szCs w:val="32"/>
        </w:rPr>
      </w:pPr>
      <w:r>
        <w:rPr>
          <w:sz w:val="32"/>
          <w:szCs w:val="32"/>
        </w:rPr>
        <w:t>-Evaluaciones teóricas.</w:t>
      </w:r>
    </w:p>
    <w:p w14:paraId="14B53D35" w14:textId="77777777" w:rsidR="00B27B46" w:rsidRDefault="00B27B46" w:rsidP="003F2B40">
      <w:pPr>
        <w:jc w:val="both"/>
        <w:rPr>
          <w:sz w:val="32"/>
          <w:szCs w:val="32"/>
        </w:rPr>
      </w:pPr>
      <w:r>
        <w:rPr>
          <w:sz w:val="32"/>
          <w:szCs w:val="32"/>
        </w:rPr>
        <w:t>-Evaluaciones prácticas.</w:t>
      </w:r>
    </w:p>
    <w:p w14:paraId="07F9DED1" w14:textId="77777777" w:rsidR="00B27B46" w:rsidRDefault="00B27B46" w:rsidP="003F2B40">
      <w:pPr>
        <w:jc w:val="both"/>
        <w:rPr>
          <w:sz w:val="32"/>
          <w:szCs w:val="32"/>
        </w:rPr>
      </w:pPr>
      <w:r>
        <w:rPr>
          <w:sz w:val="32"/>
          <w:szCs w:val="32"/>
        </w:rPr>
        <w:t>-Seguimiento de aprendizaje individual y grupal mediante el registro de acontecimientos.</w:t>
      </w:r>
    </w:p>
    <w:p w14:paraId="6BE0C67B" w14:textId="77777777" w:rsidR="00B27B46" w:rsidRDefault="00B27B46" w:rsidP="003F2B40">
      <w:pPr>
        <w:jc w:val="both"/>
        <w:rPr>
          <w:sz w:val="40"/>
          <w:szCs w:val="40"/>
        </w:rPr>
      </w:pPr>
      <w:r>
        <w:rPr>
          <w:sz w:val="40"/>
          <w:szCs w:val="40"/>
        </w:rPr>
        <w:t>Parciales teóricos y parciales prácticos</w:t>
      </w:r>
    </w:p>
    <w:p w14:paraId="7DE255DE" w14:textId="77777777" w:rsidR="00B27B46" w:rsidRDefault="00B27B46" w:rsidP="003F2B40">
      <w:pPr>
        <w:jc w:val="both"/>
        <w:rPr>
          <w:sz w:val="32"/>
          <w:szCs w:val="32"/>
        </w:rPr>
      </w:pPr>
      <w:r>
        <w:rPr>
          <w:sz w:val="40"/>
          <w:szCs w:val="40"/>
        </w:rPr>
        <w:t>-</w:t>
      </w:r>
      <w:r>
        <w:rPr>
          <w:sz w:val="32"/>
          <w:szCs w:val="32"/>
        </w:rPr>
        <w:t xml:space="preserve">Parcial teórico </w:t>
      </w:r>
      <w:proofErr w:type="spellStart"/>
      <w:r>
        <w:rPr>
          <w:sz w:val="32"/>
          <w:szCs w:val="32"/>
        </w:rPr>
        <w:t>N°</w:t>
      </w:r>
      <w:proofErr w:type="spellEnd"/>
      <w:r>
        <w:rPr>
          <w:sz w:val="32"/>
          <w:szCs w:val="32"/>
        </w:rPr>
        <w:t xml:space="preserve"> 1: ejes temáticos </w:t>
      </w:r>
      <w:proofErr w:type="spellStart"/>
      <w:r>
        <w:rPr>
          <w:sz w:val="32"/>
          <w:szCs w:val="32"/>
        </w:rPr>
        <w:t>N°</w:t>
      </w:r>
      <w:proofErr w:type="spellEnd"/>
      <w:r>
        <w:rPr>
          <w:sz w:val="32"/>
          <w:szCs w:val="32"/>
        </w:rPr>
        <w:t xml:space="preserve"> 1 y </w:t>
      </w:r>
      <w:proofErr w:type="spellStart"/>
      <w:r>
        <w:rPr>
          <w:sz w:val="32"/>
          <w:szCs w:val="32"/>
        </w:rPr>
        <w:t>N°</w:t>
      </w:r>
      <w:proofErr w:type="spellEnd"/>
      <w:r>
        <w:rPr>
          <w:sz w:val="32"/>
          <w:szCs w:val="32"/>
        </w:rPr>
        <w:t xml:space="preserve"> 2</w:t>
      </w:r>
    </w:p>
    <w:p w14:paraId="6F051297" w14:textId="77777777" w:rsidR="00B83EA5" w:rsidRDefault="00B83EA5" w:rsidP="003F2B40">
      <w:pPr>
        <w:jc w:val="both"/>
        <w:rPr>
          <w:sz w:val="32"/>
          <w:szCs w:val="32"/>
        </w:rPr>
      </w:pPr>
      <w:r>
        <w:rPr>
          <w:sz w:val="32"/>
          <w:szCs w:val="32"/>
        </w:rPr>
        <w:t xml:space="preserve">-Parcial teórico </w:t>
      </w:r>
      <w:proofErr w:type="spellStart"/>
      <w:r>
        <w:rPr>
          <w:sz w:val="32"/>
          <w:szCs w:val="32"/>
        </w:rPr>
        <w:t>N°</w:t>
      </w:r>
      <w:proofErr w:type="spellEnd"/>
      <w:r>
        <w:rPr>
          <w:sz w:val="32"/>
          <w:szCs w:val="32"/>
        </w:rPr>
        <w:t xml:space="preserve"> 2: ejes temáticos </w:t>
      </w:r>
      <w:proofErr w:type="spellStart"/>
      <w:r>
        <w:rPr>
          <w:sz w:val="32"/>
          <w:szCs w:val="32"/>
        </w:rPr>
        <w:t>N°</w:t>
      </w:r>
      <w:proofErr w:type="spellEnd"/>
      <w:r>
        <w:rPr>
          <w:sz w:val="32"/>
          <w:szCs w:val="32"/>
        </w:rPr>
        <w:t xml:space="preserve"> 3 y </w:t>
      </w:r>
      <w:proofErr w:type="spellStart"/>
      <w:r>
        <w:rPr>
          <w:sz w:val="32"/>
          <w:szCs w:val="32"/>
        </w:rPr>
        <w:t>N°</w:t>
      </w:r>
      <w:proofErr w:type="spellEnd"/>
      <w:r>
        <w:rPr>
          <w:sz w:val="32"/>
          <w:szCs w:val="32"/>
        </w:rPr>
        <w:t xml:space="preserve"> 4</w:t>
      </w:r>
    </w:p>
    <w:p w14:paraId="18CCA8F5" w14:textId="77777777" w:rsidR="00B27B46" w:rsidRDefault="00B27B46" w:rsidP="003F2B40">
      <w:pPr>
        <w:jc w:val="both"/>
        <w:rPr>
          <w:sz w:val="32"/>
          <w:szCs w:val="32"/>
        </w:rPr>
      </w:pPr>
      <w:r>
        <w:rPr>
          <w:sz w:val="32"/>
          <w:szCs w:val="32"/>
        </w:rPr>
        <w:t xml:space="preserve">-Parcial practico </w:t>
      </w:r>
      <w:proofErr w:type="spellStart"/>
      <w:r>
        <w:rPr>
          <w:sz w:val="32"/>
          <w:szCs w:val="32"/>
        </w:rPr>
        <w:t>N°</w:t>
      </w:r>
      <w:proofErr w:type="spellEnd"/>
      <w:r>
        <w:rPr>
          <w:sz w:val="32"/>
          <w:szCs w:val="32"/>
        </w:rPr>
        <w:t xml:space="preserve"> 1: lo</w:t>
      </w:r>
      <w:r w:rsidR="00B83EA5">
        <w:rPr>
          <w:sz w:val="32"/>
          <w:szCs w:val="32"/>
        </w:rPr>
        <w:t xml:space="preserve">s alumnos realizan: </w:t>
      </w:r>
    </w:p>
    <w:p w14:paraId="7E7A7865" w14:textId="77777777" w:rsidR="00B27B46" w:rsidRDefault="00B83EA5" w:rsidP="003F2B40">
      <w:pPr>
        <w:jc w:val="both"/>
        <w:rPr>
          <w:sz w:val="32"/>
          <w:szCs w:val="32"/>
        </w:rPr>
      </w:pPr>
      <w:r>
        <w:rPr>
          <w:sz w:val="32"/>
          <w:szCs w:val="32"/>
        </w:rPr>
        <w:t>*</w:t>
      </w:r>
      <w:r w:rsidR="00F906EC">
        <w:rPr>
          <w:sz w:val="32"/>
          <w:szCs w:val="32"/>
        </w:rPr>
        <w:t xml:space="preserve"> Golpe de arriba y golpe de abajo</w:t>
      </w:r>
    </w:p>
    <w:p w14:paraId="3B69C024" w14:textId="77777777" w:rsidR="001A701F" w:rsidRDefault="00F906EC" w:rsidP="003F2B40">
      <w:pPr>
        <w:jc w:val="both"/>
        <w:rPr>
          <w:sz w:val="32"/>
          <w:szCs w:val="32"/>
        </w:rPr>
      </w:pPr>
      <w:r>
        <w:rPr>
          <w:sz w:val="32"/>
          <w:szCs w:val="32"/>
        </w:rPr>
        <w:t>-</w:t>
      </w:r>
      <w:r w:rsidR="00B83EA5">
        <w:rPr>
          <w:sz w:val="32"/>
          <w:szCs w:val="32"/>
        </w:rPr>
        <w:t>Protocolo:</w:t>
      </w:r>
      <w:r>
        <w:rPr>
          <w:sz w:val="32"/>
          <w:szCs w:val="32"/>
        </w:rPr>
        <w:t xml:space="preserve"> los alumnos se </w:t>
      </w:r>
      <w:proofErr w:type="gramStart"/>
      <w:r>
        <w:rPr>
          <w:sz w:val="32"/>
          <w:szCs w:val="32"/>
        </w:rPr>
        <w:t>ubicaran</w:t>
      </w:r>
      <w:proofErr w:type="gramEnd"/>
      <w:r>
        <w:rPr>
          <w:sz w:val="32"/>
          <w:szCs w:val="32"/>
        </w:rPr>
        <w:t xml:space="preserve"> de a dos enfrentados a 4/5 metros de separación aproximadamente entre ambos y </w:t>
      </w:r>
      <w:r w:rsidR="001A701F">
        <w:rPr>
          <w:sz w:val="32"/>
          <w:szCs w:val="32"/>
        </w:rPr>
        <w:t>realizaran10 (</w:t>
      </w:r>
      <w:r>
        <w:rPr>
          <w:sz w:val="32"/>
          <w:szCs w:val="32"/>
        </w:rPr>
        <w:t xml:space="preserve">diez) golpes cada uno en forma consecutiva y sin la </w:t>
      </w:r>
      <w:proofErr w:type="spellStart"/>
      <w:r>
        <w:rPr>
          <w:sz w:val="32"/>
          <w:szCs w:val="32"/>
        </w:rPr>
        <w:t>perdida</w:t>
      </w:r>
      <w:proofErr w:type="spellEnd"/>
      <w:r>
        <w:rPr>
          <w:sz w:val="32"/>
          <w:szCs w:val="32"/>
        </w:rPr>
        <w:t xml:space="preserve"> del control del </w:t>
      </w:r>
      <w:r w:rsidR="001A701F">
        <w:rPr>
          <w:sz w:val="32"/>
          <w:szCs w:val="32"/>
        </w:rPr>
        <w:t>balón con técnica correcta o satisfactoria. Una vez finalizada la ejecución del golpe de arriba siguiendo los mismos pasos anteriores realizaran 10(</w:t>
      </w:r>
      <w:proofErr w:type="gramStart"/>
      <w:r w:rsidR="001A701F">
        <w:rPr>
          <w:sz w:val="32"/>
          <w:szCs w:val="32"/>
        </w:rPr>
        <w:t>diez)  golpe</w:t>
      </w:r>
      <w:proofErr w:type="gramEnd"/>
      <w:r w:rsidR="001A701F">
        <w:rPr>
          <w:sz w:val="32"/>
          <w:szCs w:val="32"/>
        </w:rPr>
        <w:t xml:space="preserve"> de abajo.</w:t>
      </w:r>
    </w:p>
    <w:p w14:paraId="1BF22FE5" w14:textId="77777777" w:rsidR="001A701F" w:rsidRDefault="00B83EA5" w:rsidP="003F2B40">
      <w:pPr>
        <w:jc w:val="both"/>
        <w:rPr>
          <w:sz w:val="32"/>
          <w:szCs w:val="32"/>
        </w:rPr>
      </w:pPr>
      <w:r>
        <w:rPr>
          <w:sz w:val="32"/>
          <w:szCs w:val="32"/>
        </w:rPr>
        <w:t>* R</w:t>
      </w:r>
      <w:r w:rsidR="001A701F">
        <w:rPr>
          <w:sz w:val="32"/>
          <w:szCs w:val="32"/>
        </w:rPr>
        <w:t>emate</w:t>
      </w:r>
    </w:p>
    <w:p w14:paraId="35242228" w14:textId="77777777" w:rsidR="00F906EC" w:rsidRDefault="00B83EA5" w:rsidP="003F2B40">
      <w:pPr>
        <w:jc w:val="both"/>
        <w:rPr>
          <w:sz w:val="32"/>
          <w:szCs w:val="32"/>
        </w:rPr>
      </w:pPr>
      <w:r>
        <w:rPr>
          <w:sz w:val="32"/>
          <w:szCs w:val="32"/>
        </w:rPr>
        <w:lastRenderedPageBreak/>
        <w:t>-Protocolo: cada alumno realizara 6(seis) remates de los cuales 3(tres</w:t>
      </w:r>
      <w:r w:rsidR="001A701F">
        <w:rPr>
          <w:sz w:val="32"/>
          <w:szCs w:val="32"/>
        </w:rPr>
        <w:t>) serán desde la posición 4 (</w:t>
      </w:r>
      <w:r>
        <w:rPr>
          <w:sz w:val="32"/>
          <w:szCs w:val="32"/>
        </w:rPr>
        <w:t xml:space="preserve">lateral izquierdo) y los </w:t>
      </w:r>
      <w:proofErr w:type="gramStart"/>
      <w:r>
        <w:rPr>
          <w:sz w:val="32"/>
          <w:szCs w:val="32"/>
        </w:rPr>
        <w:t>otros  (</w:t>
      </w:r>
      <w:proofErr w:type="gramEnd"/>
      <w:r>
        <w:rPr>
          <w:sz w:val="32"/>
          <w:szCs w:val="32"/>
        </w:rPr>
        <w:t>tres</w:t>
      </w:r>
      <w:r w:rsidR="001A701F">
        <w:rPr>
          <w:sz w:val="32"/>
          <w:szCs w:val="32"/>
        </w:rPr>
        <w:t xml:space="preserve">) serán desde la posición 2(lateral derecho), en ambos casos el balón luego de ser golpeado debe ser dirigido adentro del campo contrario con técnica correcta o satisfactoria por parte del ejecutante. El balón podrá ser lanzado o armado en ambos casos desde la posición </w:t>
      </w:r>
      <w:r w:rsidR="0060568C">
        <w:rPr>
          <w:sz w:val="32"/>
          <w:szCs w:val="32"/>
        </w:rPr>
        <w:t>3 (centro de la zona de delanteros) por un alumno ayudante a elección del alumno ejecutante.</w:t>
      </w:r>
    </w:p>
    <w:p w14:paraId="02BB49D5" w14:textId="77777777" w:rsidR="002778FA" w:rsidRDefault="0060568C" w:rsidP="003F2B40">
      <w:pPr>
        <w:jc w:val="both"/>
        <w:rPr>
          <w:sz w:val="32"/>
          <w:szCs w:val="32"/>
        </w:rPr>
      </w:pPr>
      <w:r>
        <w:rPr>
          <w:sz w:val="32"/>
          <w:szCs w:val="32"/>
        </w:rPr>
        <w:t xml:space="preserve">-Parcial practico </w:t>
      </w:r>
      <w:proofErr w:type="spellStart"/>
      <w:r w:rsidR="000826EB">
        <w:rPr>
          <w:sz w:val="32"/>
          <w:szCs w:val="32"/>
        </w:rPr>
        <w:t>N°</w:t>
      </w:r>
      <w:proofErr w:type="spellEnd"/>
      <w:r w:rsidR="000826EB">
        <w:rPr>
          <w:sz w:val="32"/>
          <w:szCs w:val="32"/>
        </w:rPr>
        <w:t xml:space="preserve"> 2</w:t>
      </w:r>
    </w:p>
    <w:p w14:paraId="660C2653" w14:textId="77777777" w:rsidR="002778FA" w:rsidRDefault="002778FA" w:rsidP="003F2B40">
      <w:pPr>
        <w:jc w:val="both"/>
        <w:rPr>
          <w:sz w:val="32"/>
          <w:szCs w:val="32"/>
        </w:rPr>
      </w:pPr>
      <w:r>
        <w:rPr>
          <w:sz w:val="32"/>
          <w:szCs w:val="32"/>
        </w:rPr>
        <w:t xml:space="preserve"> Evaluación de juego </w:t>
      </w:r>
    </w:p>
    <w:p w14:paraId="7B2735F6" w14:textId="77777777" w:rsidR="0060568C" w:rsidRDefault="002778FA" w:rsidP="003F2B40">
      <w:pPr>
        <w:jc w:val="both"/>
        <w:rPr>
          <w:sz w:val="32"/>
          <w:szCs w:val="32"/>
        </w:rPr>
      </w:pPr>
      <w:r>
        <w:rPr>
          <w:sz w:val="32"/>
          <w:szCs w:val="32"/>
        </w:rPr>
        <w:t xml:space="preserve">-Protocolo: los alumnos conformaran diferentes equipos mixtos en forma equitativa (teniendo en cuenta el nivel de cada uno) y deberán jugar un partido donde cada uno </w:t>
      </w:r>
      <w:r w:rsidR="0029046D">
        <w:rPr>
          <w:sz w:val="32"/>
          <w:szCs w:val="32"/>
        </w:rPr>
        <w:t xml:space="preserve">deberán cumplir un rol de juego de acuerdo al </w:t>
      </w:r>
      <w:proofErr w:type="gramStart"/>
      <w:r w:rsidR="0029046D">
        <w:rPr>
          <w:sz w:val="32"/>
          <w:szCs w:val="32"/>
        </w:rPr>
        <w:t>sistema  elegido</w:t>
      </w:r>
      <w:proofErr w:type="gramEnd"/>
      <w:r w:rsidR="0029046D">
        <w:rPr>
          <w:sz w:val="32"/>
          <w:szCs w:val="32"/>
        </w:rPr>
        <w:t xml:space="preserve">. La evaluación consistirá en la observación de la correcta utilización de los diferentes fundamentos, de acuerdo a la situación de juego y en la correcta interpretación del sistema de juego elegido (individual y equipo). </w:t>
      </w:r>
      <w:r w:rsidR="000826EB">
        <w:rPr>
          <w:sz w:val="32"/>
          <w:szCs w:val="32"/>
        </w:rPr>
        <w:t xml:space="preserve">   </w:t>
      </w:r>
    </w:p>
    <w:p w14:paraId="2A4E2038" w14:textId="77777777" w:rsidR="009C00C2" w:rsidRDefault="009C00C2" w:rsidP="003F2B40">
      <w:pPr>
        <w:jc w:val="both"/>
        <w:rPr>
          <w:sz w:val="32"/>
          <w:szCs w:val="32"/>
        </w:rPr>
      </w:pPr>
    </w:p>
    <w:p w14:paraId="1236D5F2" w14:textId="77777777" w:rsidR="009C00C2" w:rsidRDefault="009C00C2" w:rsidP="003F2B40">
      <w:pPr>
        <w:jc w:val="both"/>
        <w:rPr>
          <w:sz w:val="40"/>
          <w:szCs w:val="40"/>
        </w:rPr>
      </w:pPr>
      <w:r>
        <w:rPr>
          <w:sz w:val="40"/>
          <w:szCs w:val="40"/>
        </w:rPr>
        <w:t>Sistema de aprobación del espacio</w:t>
      </w:r>
    </w:p>
    <w:p w14:paraId="72C132CD" w14:textId="77777777" w:rsidR="00AE34F1" w:rsidRDefault="009C00C2" w:rsidP="003F2B40">
      <w:pPr>
        <w:jc w:val="both"/>
        <w:rPr>
          <w:sz w:val="32"/>
          <w:szCs w:val="32"/>
        </w:rPr>
      </w:pPr>
      <w:r>
        <w:rPr>
          <w:sz w:val="40"/>
          <w:szCs w:val="40"/>
        </w:rPr>
        <w:t>-</w:t>
      </w:r>
      <w:r>
        <w:rPr>
          <w:sz w:val="32"/>
          <w:szCs w:val="32"/>
        </w:rPr>
        <w:t>El espacio curricular de Voleibol es de carácter promocional y se a</w:t>
      </w:r>
      <w:r w:rsidR="00F402A3">
        <w:rPr>
          <w:sz w:val="32"/>
          <w:szCs w:val="32"/>
        </w:rPr>
        <w:t xml:space="preserve">justa al reglamento en vigencia (RAM Res. Min. </w:t>
      </w:r>
      <w:proofErr w:type="spellStart"/>
      <w:r w:rsidR="00F402A3">
        <w:rPr>
          <w:sz w:val="32"/>
          <w:szCs w:val="32"/>
        </w:rPr>
        <w:t>ECyT</w:t>
      </w:r>
      <w:proofErr w:type="spellEnd"/>
      <w:r w:rsidR="00F402A3">
        <w:rPr>
          <w:sz w:val="32"/>
          <w:szCs w:val="32"/>
        </w:rPr>
        <w:t xml:space="preserve"> </w:t>
      </w:r>
      <w:proofErr w:type="spellStart"/>
      <w:r w:rsidR="00F402A3">
        <w:rPr>
          <w:sz w:val="32"/>
          <w:szCs w:val="32"/>
        </w:rPr>
        <w:t>N°</w:t>
      </w:r>
      <w:proofErr w:type="spellEnd"/>
      <w:r w:rsidR="00F402A3">
        <w:rPr>
          <w:sz w:val="32"/>
          <w:szCs w:val="32"/>
        </w:rPr>
        <w:t xml:space="preserve"> 004/17)</w:t>
      </w:r>
      <w:r>
        <w:rPr>
          <w:sz w:val="32"/>
          <w:szCs w:val="32"/>
        </w:rPr>
        <w:t xml:space="preserve"> es decir que aquellos alumnos que </w:t>
      </w:r>
      <w:r w:rsidR="00AE34F1">
        <w:rPr>
          <w:sz w:val="32"/>
          <w:szCs w:val="32"/>
        </w:rPr>
        <w:t>obtuviesen 7(siete)</w:t>
      </w:r>
      <w:r>
        <w:rPr>
          <w:sz w:val="32"/>
          <w:szCs w:val="32"/>
        </w:rPr>
        <w:t xml:space="preserve"> o </w:t>
      </w:r>
      <w:r w:rsidR="00AE34F1">
        <w:rPr>
          <w:sz w:val="32"/>
          <w:szCs w:val="32"/>
        </w:rPr>
        <w:t>más</w:t>
      </w:r>
      <w:r>
        <w:rPr>
          <w:sz w:val="32"/>
          <w:szCs w:val="32"/>
        </w:rPr>
        <w:t xml:space="preserve"> de promedio final de sus notas</w:t>
      </w:r>
      <w:r w:rsidR="00F402A3">
        <w:rPr>
          <w:sz w:val="32"/>
          <w:szCs w:val="32"/>
        </w:rPr>
        <w:t xml:space="preserve"> sin uso de recuperatorios en ninguna de las instancias de </w:t>
      </w:r>
      <w:proofErr w:type="gramStart"/>
      <w:r w:rsidR="00F402A3">
        <w:rPr>
          <w:sz w:val="32"/>
          <w:szCs w:val="32"/>
        </w:rPr>
        <w:t xml:space="preserve">evaluación </w:t>
      </w:r>
      <w:r>
        <w:rPr>
          <w:sz w:val="32"/>
          <w:szCs w:val="32"/>
        </w:rPr>
        <w:t xml:space="preserve"> y</w:t>
      </w:r>
      <w:proofErr w:type="gramEnd"/>
      <w:r>
        <w:rPr>
          <w:sz w:val="32"/>
          <w:szCs w:val="32"/>
        </w:rPr>
        <w:t xml:space="preserve"> respondan a los requisitos reglamentarios de</w:t>
      </w:r>
      <w:r w:rsidR="00F402A3">
        <w:rPr>
          <w:sz w:val="32"/>
          <w:szCs w:val="32"/>
        </w:rPr>
        <w:t xml:space="preserve"> </w:t>
      </w:r>
      <w:r>
        <w:rPr>
          <w:sz w:val="32"/>
          <w:szCs w:val="32"/>
        </w:rPr>
        <w:t xml:space="preserve"> asistencia </w:t>
      </w:r>
      <w:r w:rsidR="00AE34F1">
        <w:rPr>
          <w:sz w:val="32"/>
          <w:szCs w:val="32"/>
        </w:rPr>
        <w:t>y aprueben el coloquio final</w:t>
      </w:r>
      <w:r w:rsidR="008644F3">
        <w:rPr>
          <w:sz w:val="32"/>
          <w:szCs w:val="32"/>
        </w:rPr>
        <w:t xml:space="preserve"> </w:t>
      </w:r>
      <w:r w:rsidR="00F402A3">
        <w:rPr>
          <w:sz w:val="32"/>
          <w:szCs w:val="32"/>
        </w:rPr>
        <w:lastRenderedPageBreak/>
        <w:t>(consistente</w:t>
      </w:r>
      <w:r w:rsidR="008644F3">
        <w:rPr>
          <w:sz w:val="32"/>
          <w:szCs w:val="32"/>
        </w:rPr>
        <w:t xml:space="preserve"> en la participación activa en como minino de 2 (dos) encuentros de </w:t>
      </w:r>
      <w:r w:rsidR="0005163F">
        <w:rPr>
          <w:sz w:val="32"/>
          <w:szCs w:val="32"/>
        </w:rPr>
        <w:t>mini voleibol</w:t>
      </w:r>
      <w:r w:rsidR="008644F3">
        <w:rPr>
          <w:sz w:val="32"/>
          <w:szCs w:val="32"/>
        </w:rPr>
        <w:t xml:space="preserve"> y su posterior devolución)</w:t>
      </w:r>
      <w:r w:rsidR="00AE34F1">
        <w:rPr>
          <w:sz w:val="32"/>
          <w:szCs w:val="32"/>
        </w:rPr>
        <w:t xml:space="preserve"> aprueban el espacio</w:t>
      </w:r>
      <w:r w:rsidR="00FA1311">
        <w:rPr>
          <w:sz w:val="32"/>
          <w:szCs w:val="32"/>
        </w:rPr>
        <w:t>,</w:t>
      </w:r>
      <w:r w:rsidR="00AE34F1">
        <w:rPr>
          <w:sz w:val="32"/>
          <w:szCs w:val="32"/>
        </w:rPr>
        <w:t xml:space="preserve"> PROMOCION.</w:t>
      </w:r>
      <w:r w:rsidR="00F402A3">
        <w:rPr>
          <w:sz w:val="32"/>
          <w:szCs w:val="32"/>
        </w:rPr>
        <w:t xml:space="preserve">(RAM Res. Min. </w:t>
      </w:r>
      <w:proofErr w:type="spellStart"/>
      <w:r w:rsidR="00F402A3">
        <w:rPr>
          <w:sz w:val="32"/>
          <w:szCs w:val="32"/>
        </w:rPr>
        <w:t>ECyT</w:t>
      </w:r>
      <w:proofErr w:type="spellEnd"/>
      <w:r w:rsidR="00F402A3">
        <w:rPr>
          <w:sz w:val="32"/>
          <w:szCs w:val="32"/>
        </w:rPr>
        <w:t xml:space="preserve"> </w:t>
      </w:r>
      <w:proofErr w:type="spellStart"/>
      <w:r w:rsidR="00F402A3">
        <w:rPr>
          <w:sz w:val="32"/>
          <w:szCs w:val="32"/>
        </w:rPr>
        <w:t>N°</w:t>
      </w:r>
      <w:proofErr w:type="spellEnd"/>
      <w:r w:rsidR="00F402A3">
        <w:rPr>
          <w:sz w:val="32"/>
          <w:szCs w:val="32"/>
        </w:rPr>
        <w:t xml:space="preserve"> 004/17)</w:t>
      </w:r>
      <w:r w:rsidR="00AE34F1">
        <w:rPr>
          <w:sz w:val="32"/>
          <w:szCs w:val="32"/>
        </w:rPr>
        <w:t xml:space="preserve"> </w:t>
      </w:r>
    </w:p>
    <w:p w14:paraId="78C6D436" w14:textId="77777777" w:rsidR="009C00C2" w:rsidRDefault="00AE34F1" w:rsidP="003F2B40">
      <w:pPr>
        <w:jc w:val="both"/>
        <w:rPr>
          <w:sz w:val="32"/>
          <w:szCs w:val="32"/>
        </w:rPr>
      </w:pPr>
      <w:r>
        <w:rPr>
          <w:sz w:val="32"/>
          <w:szCs w:val="32"/>
        </w:rPr>
        <w:t>-Los alumnos que obtengan una nota entre 4(cuatro) y 6,99(seis/99) de promedio final de sus notas y respondan a los requisitos reglamentarios de asistencia obtendrán la condición de REGULARES.</w:t>
      </w:r>
    </w:p>
    <w:p w14:paraId="7EC811A0" w14:textId="77777777" w:rsidR="00AE34F1" w:rsidRDefault="00FA1311" w:rsidP="003F2B40">
      <w:pPr>
        <w:jc w:val="both"/>
        <w:rPr>
          <w:sz w:val="32"/>
          <w:szCs w:val="32"/>
        </w:rPr>
      </w:pPr>
      <w:r>
        <w:rPr>
          <w:sz w:val="32"/>
          <w:szCs w:val="32"/>
        </w:rPr>
        <w:t>-Los alumnos que obtuviesen una nota menor a 4(cuatro) de promedio</w:t>
      </w:r>
      <w:r w:rsidR="00AE34F1">
        <w:rPr>
          <w:sz w:val="32"/>
          <w:szCs w:val="32"/>
        </w:rPr>
        <w:t xml:space="preserve"> final de sus notas obtendrán la condición de LIBRES.</w:t>
      </w:r>
    </w:p>
    <w:p w14:paraId="5C592A9F" w14:textId="77777777" w:rsidR="0029046D" w:rsidRDefault="00AE34F1" w:rsidP="003F2B40">
      <w:pPr>
        <w:jc w:val="both"/>
        <w:rPr>
          <w:sz w:val="32"/>
          <w:szCs w:val="32"/>
        </w:rPr>
      </w:pPr>
      <w:r>
        <w:rPr>
          <w:sz w:val="32"/>
          <w:szCs w:val="32"/>
        </w:rPr>
        <w:t>-Los alumnos que no respondan a los requisitos reglamentarios de asistencia sin importar su promedio</w:t>
      </w:r>
      <w:r w:rsidR="00FA1311">
        <w:rPr>
          <w:sz w:val="32"/>
          <w:szCs w:val="32"/>
        </w:rPr>
        <w:t xml:space="preserve"> final de sus notas</w:t>
      </w:r>
      <w:r>
        <w:rPr>
          <w:sz w:val="32"/>
          <w:szCs w:val="32"/>
        </w:rPr>
        <w:t xml:space="preserve"> obtendrán la condición de LIBRES.</w:t>
      </w:r>
    </w:p>
    <w:p w14:paraId="63C50D92" w14:textId="77777777" w:rsidR="003C5647" w:rsidRDefault="003C5647" w:rsidP="003F2B40">
      <w:pPr>
        <w:jc w:val="both"/>
        <w:rPr>
          <w:sz w:val="32"/>
          <w:szCs w:val="32"/>
        </w:rPr>
      </w:pPr>
      <w:r>
        <w:rPr>
          <w:sz w:val="32"/>
          <w:szCs w:val="32"/>
        </w:rPr>
        <w:t>_Los alumnos</w:t>
      </w:r>
      <w:r w:rsidR="008644F3">
        <w:rPr>
          <w:sz w:val="32"/>
          <w:szCs w:val="32"/>
        </w:rPr>
        <w:t xml:space="preserve"> en condición de regulares o libres también</w:t>
      </w:r>
      <w:r>
        <w:rPr>
          <w:sz w:val="32"/>
          <w:szCs w:val="32"/>
        </w:rPr>
        <w:t xml:space="preserve"> deberán participar de al menos 2(dos) encuentros de mini vóleibol durante el año cumpliendo diferentes actividades en el mismo (árbitro, monitor, logística, etc.).</w:t>
      </w:r>
    </w:p>
    <w:p w14:paraId="19A684E4" w14:textId="77777777" w:rsidR="0029046D" w:rsidRDefault="0029046D" w:rsidP="003F2B40">
      <w:pPr>
        <w:jc w:val="both"/>
        <w:rPr>
          <w:sz w:val="32"/>
          <w:szCs w:val="32"/>
        </w:rPr>
      </w:pPr>
    </w:p>
    <w:p w14:paraId="2444D30E" w14:textId="77777777" w:rsidR="00FA1311" w:rsidRDefault="00FA1311" w:rsidP="003F2B40">
      <w:pPr>
        <w:jc w:val="both"/>
        <w:rPr>
          <w:sz w:val="32"/>
          <w:szCs w:val="32"/>
        </w:rPr>
      </w:pPr>
    </w:p>
    <w:p w14:paraId="7F618AB6" w14:textId="77777777" w:rsidR="00FA1311" w:rsidRDefault="00FA1311" w:rsidP="003F2B40">
      <w:pPr>
        <w:jc w:val="both"/>
        <w:rPr>
          <w:sz w:val="40"/>
          <w:szCs w:val="40"/>
        </w:rPr>
      </w:pPr>
      <w:r>
        <w:rPr>
          <w:sz w:val="40"/>
          <w:szCs w:val="40"/>
        </w:rPr>
        <w:t>Examen Final</w:t>
      </w:r>
    </w:p>
    <w:p w14:paraId="6F176939" w14:textId="77777777" w:rsidR="00FA1311" w:rsidRDefault="00FA1311" w:rsidP="003F2B40">
      <w:pPr>
        <w:jc w:val="both"/>
        <w:rPr>
          <w:sz w:val="32"/>
          <w:szCs w:val="32"/>
        </w:rPr>
      </w:pPr>
      <w:r>
        <w:rPr>
          <w:sz w:val="40"/>
          <w:szCs w:val="40"/>
        </w:rPr>
        <w:t>-</w:t>
      </w:r>
      <w:r>
        <w:rPr>
          <w:sz w:val="32"/>
          <w:szCs w:val="32"/>
        </w:rPr>
        <w:t>El examen final se regirá de acuerdo al reglamento en vigencia contando con 2(dos) instancias para los alumnos REGULARES, una instancia práctica y otra instancia oral. Para los alumnos LIBRES de 3(tres) instancias una escrita, una práctica y una oral.</w:t>
      </w:r>
    </w:p>
    <w:p w14:paraId="702CABEF" w14:textId="77777777" w:rsidR="00FA1311" w:rsidRDefault="00FA1311" w:rsidP="003F2B40">
      <w:pPr>
        <w:jc w:val="both"/>
        <w:rPr>
          <w:sz w:val="32"/>
          <w:szCs w:val="32"/>
        </w:rPr>
      </w:pPr>
      <w:r>
        <w:rPr>
          <w:sz w:val="32"/>
          <w:szCs w:val="32"/>
        </w:rPr>
        <w:t>-Evaluación practica en el examen final:</w:t>
      </w:r>
    </w:p>
    <w:p w14:paraId="7CCCF651" w14:textId="77777777" w:rsidR="00E40F3E" w:rsidRDefault="00E40F3E" w:rsidP="003F2B40">
      <w:pPr>
        <w:jc w:val="both"/>
        <w:rPr>
          <w:sz w:val="32"/>
          <w:szCs w:val="32"/>
        </w:rPr>
      </w:pPr>
      <w:r>
        <w:rPr>
          <w:sz w:val="32"/>
          <w:szCs w:val="32"/>
        </w:rPr>
        <w:lastRenderedPageBreak/>
        <w:t xml:space="preserve">*Tanto los alumnos en condición REGULAR y LIBRE deberán realizar a pedido del tribunal ejercitaciones </w:t>
      </w:r>
      <w:proofErr w:type="spellStart"/>
      <w:r>
        <w:rPr>
          <w:sz w:val="32"/>
          <w:szCs w:val="32"/>
        </w:rPr>
        <w:t>practicas</w:t>
      </w:r>
      <w:proofErr w:type="spellEnd"/>
      <w:r>
        <w:rPr>
          <w:sz w:val="32"/>
          <w:szCs w:val="32"/>
        </w:rPr>
        <w:t xml:space="preserve"> de algún fundamento </w:t>
      </w:r>
      <w:proofErr w:type="gramStart"/>
      <w:r>
        <w:rPr>
          <w:sz w:val="32"/>
          <w:szCs w:val="32"/>
        </w:rPr>
        <w:t>o  combinación</w:t>
      </w:r>
      <w:proofErr w:type="gramEnd"/>
      <w:r>
        <w:rPr>
          <w:sz w:val="32"/>
          <w:szCs w:val="32"/>
        </w:rPr>
        <w:t xml:space="preserve"> de ellos, o en su defecto una propuesta de ejercicios metodológicos donde ponga en manifiesto un fundamento a pedido del tribunal.</w:t>
      </w:r>
    </w:p>
    <w:p w14:paraId="5E12836D" w14:textId="77777777" w:rsidR="00FA1311" w:rsidRDefault="00E40F3E" w:rsidP="003F2B40">
      <w:pPr>
        <w:jc w:val="both"/>
        <w:rPr>
          <w:sz w:val="32"/>
          <w:szCs w:val="32"/>
        </w:rPr>
      </w:pPr>
      <w:r>
        <w:rPr>
          <w:sz w:val="32"/>
          <w:szCs w:val="32"/>
        </w:rPr>
        <w:t>-Evaluación escrita para los alumnos LIBRES:</w:t>
      </w:r>
    </w:p>
    <w:p w14:paraId="0748CC23" w14:textId="77777777" w:rsidR="00E40F3E" w:rsidRDefault="00E40F3E" w:rsidP="003F2B40">
      <w:pPr>
        <w:jc w:val="both"/>
        <w:rPr>
          <w:sz w:val="32"/>
          <w:szCs w:val="32"/>
        </w:rPr>
      </w:pPr>
      <w:r>
        <w:rPr>
          <w:sz w:val="32"/>
          <w:szCs w:val="32"/>
        </w:rPr>
        <w:t>*Los alumnos en condición LIBRES deberán responder en forma escrita de un cuestionario de entre 4/</w:t>
      </w:r>
      <w:proofErr w:type="gramStart"/>
      <w:r>
        <w:rPr>
          <w:sz w:val="32"/>
          <w:szCs w:val="32"/>
        </w:rPr>
        <w:t>5  preguntas</w:t>
      </w:r>
      <w:proofErr w:type="gramEnd"/>
      <w:r>
        <w:rPr>
          <w:sz w:val="32"/>
          <w:szCs w:val="32"/>
        </w:rPr>
        <w:t xml:space="preserve"> sobre temas del presente proyecto. Dicho cuestionario debe ser respondido en su totalidad para su </w:t>
      </w:r>
      <w:r w:rsidR="005B63EB">
        <w:rPr>
          <w:sz w:val="32"/>
          <w:szCs w:val="32"/>
        </w:rPr>
        <w:t>a</w:t>
      </w:r>
      <w:r>
        <w:rPr>
          <w:sz w:val="32"/>
          <w:szCs w:val="32"/>
        </w:rPr>
        <w:t>probación</w:t>
      </w:r>
      <w:r w:rsidR="005B63EB">
        <w:rPr>
          <w:sz w:val="32"/>
          <w:szCs w:val="32"/>
        </w:rPr>
        <w:t>.</w:t>
      </w:r>
      <w:r>
        <w:rPr>
          <w:sz w:val="32"/>
          <w:szCs w:val="32"/>
        </w:rPr>
        <w:t xml:space="preserve"> </w:t>
      </w:r>
    </w:p>
    <w:p w14:paraId="0ECBFE89" w14:textId="77777777" w:rsidR="008644F3" w:rsidRDefault="0029046D" w:rsidP="003F2B40">
      <w:pPr>
        <w:jc w:val="both"/>
        <w:rPr>
          <w:sz w:val="32"/>
          <w:szCs w:val="32"/>
        </w:rPr>
      </w:pPr>
      <w:r>
        <w:rPr>
          <w:sz w:val="32"/>
          <w:szCs w:val="32"/>
        </w:rPr>
        <w:t xml:space="preserve">-Los alumnos que durante el ciclo lectivo acrediten la aprobación de los saberes prácticos </w:t>
      </w:r>
      <w:r w:rsidR="008644F3">
        <w:rPr>
          <w:sz w:val="32"/>
          <w:szCs w:val="32"/>
        </w:rPr>
        <w:t xml:space="preserve">con un promedio de 7(siete) o más </w:t>
      </w:r>
      <w:r>
        <w:rPr>
          <w:sz w:val="32"/>
          <w:szCs w:val="32"/>
        </w:rPr>
        <w:t>NO rinden la evaluación práctica en el examen final (solamente alumnos regulares)</w:t>
      </w:r>
      <w:r w:rsidR="003C5647">
        <w:rPr>
          <w:sz w:val="32"/>
          <w:szCs w:val="32"/>
        </w:rPr>
        <w:t>. Dicha aprobación debe estar registrada en la libreta del alumno con firma del docente y fecha. Caso contrario debe ajustar</w:t>
      </w:r>
      <w:r w:rsidR="008644F3">
        <w:rPr>
          <w:sz w:val="32"/>
          <w:szCs w:val="32"/>
        </w:rPr>
        <w:t>se al protocolo antes descripto</w:t>
      </w:r>
    </w:p>
    <w:p w14:paraId="3D4264DC" w14:textId="77777777" w:rsidR="003F2B40" w:rsidRDefault="003F2B40" w:rsidP="003F2B40">
      <w:pPr>
        <w:jc w:val="both"/>
        <w:rPr>
          <w:sz w:val="36"/>
          <w:szCs w:val="36"/>
        </w:rPr>
      </w:pPr>
    </w:p>
    <w:p w14:paraId="7FC3E747" w14:textId="77777777" w:rsidR="003F2B40" w:rsidRDefault="003F2B40" w:rsidP="003F2B40">
      <w:pPr>
        <w:jc w:val="both"/>
        <w:rPr>
          <w:sz w:val="36"/>
          <w:szCs w:val="36"/>
        </w:rPr>
      </w:pPr>
    </w:p>
    <w:p w14:paraId="42F07A80" w14:textId="37241EF1" w:rsidR="008644F3" w:rsidRDefault="008644F3" w:rsidP="003F2B40">
      <w:pPr>
        <w:jc w:val="both"/>
        <w:rPr>
          <w:sz w:val="36"/>
          <w:szCs w:val="36"/>
        </w:rPr>
      </w:pPr>
      <w:r>
        <w:rPr>
          <w:sz w:val="36"/>
          <w:szCs w:val="36"/>
        </w:rPr>
        <w:t xml:space="preserve">       ALUMNOS LIBRES POR OPCION</w:t>
      </w:r>
    </w:p>
    <w:p w14:paraId="1E986B33" w14:textId="77777777" w:rsidR="008644F3" w:rsidRDefault="008644F3" w:rsidP="003F2B40">
      <w:pPr>
        <w:jc w:val="both"/>
        <w:rPr>
          <w:sz w:val="32"/>
          <w:szCs w:val="32"/>
        </w:rPr>
      </w:pPr>
      <w:r>
        <w:rPr>
          <w:sz w:val="32"/>
          <w:szCs w:val="32"/>
        </w:rPr>
        <w:t xml:space="preserve">-Los alumnos libre por opción </w:t>
      </w:r>
      <w:r w:rsidR="00882162">
        <w:rPr>
          <w:sz w:val="32"/>
          <w:szCs w:val="32"/>
        </w:rPr>
        <w:t>deberán</w:t>
      </w:r>
      <w:r>
        <w:rPr>
          <w:sz w:val="32"/>
          <w:szCs w:val="32"/>
        </w:rPr>
        <w:t xml:space="preserve"> reunir los siguientes requisitos para </w:t>
      </w:r>
      <w:r w:rsidR="00882162">
        <w:rPr>
          <w:sz w:val="32"/>
          <w:szCs w:val="32"/>
        </w:rPr>
        <w:t>rendir en examen final:</w:t>
      </w:r>
    </w:p>
    <w:p w14:paraId="5855502E" w14:textId="77777777" w:rsidR="00882162" w:rsidRDefault="00882162" w:rsidP="003F2B40">
      <w:pPr>
        <w:jc w:val="both"/>
        <w:rPr>
          <w:sz w:val="32"/>
          <w:szCs w:val="32"/>
        </w:rPr>
      </w:pPr>
      <w:r>
        <w:rPr>
          <w:sz w:val="32"/>
          <w:szCs w:val="32"/>
        </w:rPr>
        <w:t xml:space="preserve">-Presentar constancias o acreditaciones </w:t>
      </w:r>
      <w:proofErr w:type="spellStart"/>
      <w:r>
        <w:rPr>
          <w:sz w:val="32"/>
          <w:szCs w:val="32"/>
        </w:rPr>
        <w:t>del</w:t>
      </w:r>
      <w:proofErr w:type="spellEnd"/>
      <w:r>
        <w:rPr>
          <w:sz w:val="32"/>
          <w:szCs w:val="32"/>
        </w:rPr>
        <w:t xml:space="preserve"> la conducción de cómo mínimo 10 (diez) clases de voleibol o mini voleibol en ámbitos formales o no formales.</w:t>
      </w:r>
    </w:p>
    <w:p w14:paraId="5BF1C795" w14:textId="77777777" w:rsidR="00882162" w:rsidRDefault="00882162" w:rsidP="003F2B40">
      <w:pPr>
        <w:jc w:val="both"/>
        <w:rPr>
          <w:sz w:val="32"/>
          <w:szCs w:val="32"/>
        </w:rPr>
      </w:pPr>
      <w:r>
        <w:rPr>
          <w:sz w:val="32"/>
          <w:szCs w:val="32"/>
        </w:rPr>
        <w:lastRenderedPageBreak/>
        <w:t xml:space="preserve">-Presentar una carpeta con el desarrollo de todos los temas del presente programa, presentada en forma impresa encuadernada con caratula </w:t>
      </w:r>
      <w:proofErr w:type="gramStart"/>
      <w:r>
        <w:rPr>
          <w:sz w:val="32"/>
          <w:szCs w:val="32"/>
        </w:rPr>
        <w:t>índice  y</w:t>
      </w:r>
      <w:proofErr w:type="gramEnd"/>
      <w:r>
        <w:rPr>
          <w:sz w:val="32"/>
          <w:szCs w:val="32"/>
        </w:rPr>
        <w:t xml:space="preserve"> bibliografía.</w:t>
      </w:r>
    </w:p>
    <w:p w14:paraId="658274EB" w14:textId="77777777" w:rsidR="00882162" w:rsidRDefault="0005163F" w:rsidP="003F2B40">
      <w:pPr>
        <w:jc w:val="both"/>
        <w:rPr>
          <w:sz w:val="32"/>
          <w:szCs w:val="32"/>
        </w:rPr>
      </w:pPr>
      <w:r>
        <w:rPr>
          <w:sz w:val="32"/>
          <w:szCs w:val="32"/>
        </w:rPr>
        <w:t>-Rendir el examen final de acuerdo a lo estipulado anteriormente para la condición de alumnos libres.</w:t>
      </w:r>
    </w:p>
    <w:p w14:paraId="05FD14EC" w14:textId="77777777" w:rsidR="00016224" w:rsidRDefault="00016224" w:rsidP="003F2B40">
      <w:pPr>
        <w:jc w:val="both"/>
        <w:rPr>
          <w:color w:val="FF0000"/>
          <w:sz w:val="32"/>
          <w:szCs w:val="32"/>
        </w:rPr>
      </w:pPr>
    </w:p>
    <w:p w14:paraId="32C2497F" w14:textId="6B145490" w:rsidR="005B63EB" w:rsidRDefault="005B63EB" w:rsidP="003F2B40">
      <w:pPr>
        <w:jc w:val="both"/>
        <w:rPr>
          <w:sz w:val="40"/>
          <w:szCs w:val="40"/>
        </w:rPr>
      </w:pPr>
      <w:r>
        <w:rPr>
          <w:sz w:val="40"/>
          <w:szCs w:val="40"/>
        </w:rPr>
        <w:t>Bibliografía</w:t>
      </w:r>
    </w:p>
    <w:p w14:paraId="73976B3D" w14:textId="77777777" w:rsidR="005B63EB" w:rsidRPr="005B63EB" w:rsidRDefault="005B63EB" w:rsidP="003F2B40">
      <w:pPr>
        <w:pStyle w:val="Prrafodelista"/>
        <w:numPr>
          <w:ilvl w:val="0"/>
          <w:numId w:val="1"/>
        </w:numPr>
        <w:jc w:val="both"/>
        <w:rPr>
          <w:sz w:val="32"/>
          <w:szCs w:val="32"/>
        </w:rPr>
      </w:pPr>
      <w:r w:rsidRPr="005B63EB">
        <w:rPr>
          <w:sz w:val="32"/>
          <w:szCs w:val="32"/>
        </w:rPr>
        <w:t>De la Psicomotricidad al juego (Reynoso Arce/Contreras Alfredo)</w:t>
      </w:r>
      <w:r>
        <w:rPr>
          <w:sz w:val="32"/>
          <w:szCs w:val="32"/>
        </w:rPr>
        <w:t>.</w:t>
      </w:r>
    </w:p>
    <w:p w14:paraId="12F9F5A7" w14:textId="77777777" w:rsidR="005B63EB" w:rsidRDefault="005B63EB" w:rsidP="003F2B40">
      <w:pPr>
        <w:pStyle w:val="Prrafodelista"/>
        <w:numPr>
          <w:ilvl w:val="0"/>
          <w:numId w:val="1"/>
        </w:numPr>
        <w:jc w:val="both"/>
        <w:rPr>
          <w:sz w:val="32"/>
          <w:szCs w:val="32"/>
        </w:rPr>
      </w:pPr>
      <w:r>
        <w:rPr>
          <w:sz w:val="32"/>
          <w:szCs w:val="32"/>
        </w:rPr>
        <w:t>Voleibol del aprendizaje a la competencia (Pedro Aragón Cansino/Pedro Rodado Ballesteros).</w:t>
      </w:r>
    </w:p>
    <w:p w14:paraId="1A51D020" w14:textId="77777777" w:rsidR="005B63EB" w:rsidRDefault="005B63EB" w:rsidP="003F2B40">
      <w:pPr>
        <w:pStyle w:val="Prrafodelista"/>
        <w:numPr>
          <w:ilvl w:val="0"/>
          <w:numId w:val="1"/>
        </w:numPr>
        <w:jc w:val="both"/>
        <w:rPr>
          <w:sz w:val="32"/>
          <w:szCs w:val="32"/>
        </w:rPr>
      </w:pPr>
      <w:r>
        <w:rPr>
          <w:sz w:val="32"/>
          <w:szCs w:val="32"/>
        </w:rPr>
        <w:t>Resúmenes de contenidos curso provincial 1 y 2 Federación Argentina de Voleibol.</w:t>
      </w:r>
    </w:p>
    <w:p w14:paraId="4FAA27E7" w14:textId="77777777" w:rsidR="005B63EB" w:rsidRDefault="005B63EB" w:rsidP="003F2B40">
      <w:pPr>
        <w:pStyle w:val="Prrafodelista"/>
        <w:numPr>
          <w:ilvl w:val="0"/>
          <w:numId w:val="1"/>
        </w:numPr>
        <w:jc w:val="both"/>
        <w:rPr>
          <w:sz w:val="32"/>
          <w:szCs w:val="32"/>
        </w:rPr>
      </w:pPr>
      <w:r>
        <w:rPr>
          <w:sz w:val="32"/>
          <w:szCs w:val="32"/>
        </w:rPr>
        <w:t>Resúmenes de contenidos curso técnico nacional 1 Federación Argentina de Voleibol.</w:t>
      </w:r>
    </w:p>
    <w:p w14:paraId="4DC99F4F" w14:textId="77777777" w:rsidR="004D3DEF" w:rsidRDefault="005B63EB" w:rsidP="003F2B40">
      <w:pPr>
        <w:pStyle w:val="Prrafodelista"/>
        <w:numPr>
          <w:ilvl w:val="0"/>
          <w:numId w:val="1"/>
        </w:numPr>
        <w:jc w:val="both"/>
        <w:rPr>
          <w:sz w:val="32"/>
          <w:szCs w:val="32"/>
          <w:lang w:val="en-US"/>
        </w:rPr>
      </w:pPr>
      <w:r w:rsidRPr="004D3DEF">
        <w:rPr>
          <w:sz w:val="32"/>
          <w:szCs w:val="32"/>
          <w:lang w:val="en-US"/>
        </w:rPr>
        <w:t xml:space="preserve">Mini </w:t>
      </w:r>
      <w:proofErr w:type="spellStart"/>
      <w:r w:rsidRPr="004D3DEF">
        <w:rPr>
          <w:sz w:val="32"/>
          <w:szCs w:val="32"/>
          <w:lang w:val="en-US"/>
        </w:rPr>
        <w:t>voleibol</w:t>
      </w:r>
      <w:proofErr w:type="spellEnd"/>
      <w:r w:rsidRPr="004D3DEF">
        <w:rPr>
          <w:sz w:val="32"/>
          <w:szCs w:val="32"/>
          <w:lang w:val="en-US"/>
        </w:rPr>
        <w:t xml:space="preserve"> (</w:t>
      </w:r>
      <w:proofErr w:type="spellStart"/>
      <w:r w:rsidRPr="004D3DEF">
        <w:rPr>
          <w:sz w:val="32"/>
          <w:szCs w:val="32"/>
          <w:lang w:val="en-US"/>
        </w:rPr>
        <w:t>Wollf</w:t>
      </w:r>
      <w:proofErr w:type="spellEnd"/>
      <w:r w:rsidRPr="004D3DEF">
        <w:rPr>
          <w:sz w:val="32"/>
          <w:szCs w:val="32"/>
          <w:lang w:val="en-US"/>
        </w:rPr>
        <w:t xml:space="preserve"> </w:t>
      </w:r>
      <w:proofErr w:type="spellStart"/>
      <w:r w:rsidRPr="004D3DEF">
        <w:rPr>
          <w:sz w:val="32"/>
          <w:szCs w:val="32"/>
          <w:lang w:val="en-US"/>
        </w:rPr>
        <w:t>Gotch</w:t>
      </w:r>
      <w:proofErr w:type="spellEnd"/>
      <w:r w:rsidRPr="004D3DEF">
        <w:rPr>
          <w:sz w:val="32"/>
          <w:szCs w:val="32"/>
          <w:lang w:val="en-US"/>
        </w:rPr>
        <w:t>/Athana</w:t>
      </w:r>
      <w:r w:rsidR="004D3DEF" w:rsidRPr="004D3DEF">
        <w:rPr>
          <w:sz w:val="32"/>
          <w:szCs w:val="32"/>
          <w:lang w:val="en-US"/>
        </w:rPr>
        <w:t xml:space="preserve">sios </w:t>
      </w:r>
      <w:proofErr w:type="spellStart"/>
      <w:r w:rsidR="004D3DEF" w:rsidRPr="004D3DEF">
        <w:rPr>
          <w:sz w:val="32"/>
          <w:szCs w:val="32"/>
          <w:lang w:val="en-US"/>
        </w:rPr>
        <w:t>Papageorgiou</w:t>
      </w:r>
      <w:proofErr w:type="spellEnd"/>
      <w:r w:rsidR="004D3DEF" w:rsidRPr="004D3DEF">
        <w:rPr>
          <w:sz w:val="32"/>
          <w:szCs w:val="32"/>
          <w:lang w:val="en-US"/>
        </w:rPr>
        <w:t>/</w:t>
      </w:r>
      <w:proofErr w:type="spellStart"/>
      <w:r w:rsidR="004D3DEF" w:rsidRPr="004D3DEF">
        <w:rPr>
          <w:sz w:val="32"/>
          <w:szCs w:val="32"/>
          <w:lang w:val="en-US"/>
        </w:rPr>
        <w:t>Giselher</w:t>
      </w:r>
      <w:proofErr w:type="spellEnd"/>
      <w:r w:rsidR="004D3DEF" w:rsidRPr="004D3DEF">
        <w:rPr>
          <w:sz w:val="32"/>
          <w:szCs w:val="32"/>
          <w:lang w:val="en-US"/>
        </w:rPr>
        <w:t xml:space="preserve"> </w:t>
      </w:r>
      <w:proofErr w:type="spellStart"/>
      <w:r w:rsidR="004D3DEF" w:rsidRPr="004D3DEF">
        <w:rPr>
          <w:sz w:val="32"/>
          <w:szCs w:val="32"/>
          <w:lang w:val="en-US"/>
        </w:rPr>
        <w:t>Tiegel</w:t>
      </w:r>
      <w:proofErr w:type="spellEnd"/>
      <w:r w:rsidR="004D3DEF" w:rsidRPr="004D3DEF">
        <w:rPr>
          <w:sz w:val="32"/>
          <w:szCs w:val="32"/>
          <w:lang w:val="en-US"/>
        </w:rPr>
        <w:t>).</w:t>
      </w:r>
    </w:p>
    <w:p w14:paraId="4AF18419" w14:textId="77777777" w:rsidR="005B63EB" w:rsidRDefault="005B63EB" w:rsidP="003F2B40">
      <w:pPr>
        <w:pStyle w:val="Prrafodelista"/>
        <w:numPr>
          <w:ilvl w:val="0"/>
          <w:numId w:val="1"/>
        </w:numPr>
        <w:jc w:val="both"/>
        <w:rPr>
          <w:sz w:val="32"/>
          <w:szCs w:val="32"/>
        </w:rPr>
      </w:pPr>
      <w:r w:rsidRPr="004574C7">
        <w:rPr>
          <w:sz w:val="32"/>
          <w:szCs w:val="32"/>
          <w:lang w:val="en-US"/>
        </w:rPr>
        <w:t xml:space="preserve"> </w:t>
      </w:r>
      <w:r w:rsidR="004D3DEF" w:rsidRPr="004D3DEF">
        <w:rPr>
          <w:sz w:val="32"/>
          <w:szCs w:val="32"/>
        </w:rPr>
        <w:t>Voleibol juego para el entrenamiento (</w:t>
      </w:r>
      <w:proofErr w:type="spellStart"/>
      <w:r w:rsidR="004D3DEF" w:rsidRPr="004D3DEF">
        <w:rPr>
          <w:sz w:val="32"/>
          <w:szCs w:val="32"/>
        </w:rPr>
        <w:t>Ber</w:t>
      </w:r>
      <w:r w:rsidR="004D3DEF">
        <w:rPr>
          <w:sz w:val="32"/>
          <w:szCs w:val="32"/>
        </w:rPr>
        <w:t>thold</w:t>
      </w:r>
      <w:proofErr w:type="spellEnd"/>
      <w:r w:rsidR="004D3DEF">
        <w:rPr>
          <w:sz w:val="32"/>
          <w:szCs w:val="32"/>
        </w:rPr>
        <w:t xml:space="preserve"> </w:t>
      </w:r>
      <w:proofErr w:type="spellStart"/>
      <w:r w:rsidR="004D3DEF">
        <w:rPr>
          <w:sz w:val="32"/>
          <w:szCs w:val="32"/>
        </w:rPr>
        <w:t>Frohner</w:t>
      </w:r>
      <w:proofErr w:type="spellEnd"/>
      <w:r w:rsidR="004D3DEF">
        <w:rPr>
          <w:sz w:val="32"/>
          <w:szCs w:val="32"/>
        </w:rPr>
        <w:t>).</w:t>
      </w:r>
    </w:p>
    <w:p w14:paraId="2E658A3A" w14:textId="77777777" w:rsidR="004D3DEF" w:rsidRDefault="004D3DEF" w:rsidP="003F2B40">
      <w:pPr>
        <w:pStyle w:val="Prrafodelista"/>
        <w:numPr>
          <w:ilvl w:val="0"/>
          <w:numId w:val="1"/>
        </w:numPr>
        <w:jc w:val="both"/>
        <w:rPr>
          <w:sz w:val="32"/>
          <w:szCs w:val="32"/>
        </w:rPr>
      </w:pPr>
      <w:r>
        <w:rPr>
          <w:sz w:val="32"/>
          <w:szCs w:val="32"/>
        </w:rPr>
        <w:t xml:space="preserve">Modelo de aprendizaje del juego del voleibol (Ricardo </w:t>
      </w:r>
      <w:proofErr w:type="spellStart"/>
      <w:r>
        <w:rPr>
          <w:sz w:val="32"/>
          <w:szCs w:val="32"/>
        </w:rPr>
        <w:t>Gevert</w:t>
      </w:r>
      <w:proofErr w:type="spellEnd"/>
      <w:r>
        <w:rPr>
          <w:sz w:val="32"/>
          <w:szCs w:val="32"/>
        </w:rPr>
        <w:t xml:space="preserve"> </w:t>
      </w:r>
      <w:proofErr w:type="spellStart"/>
      <w:r>
        <w:rPr>
          <w:sz w:val="32"/>
          <w:szCs w:val="32"/>
        </w:rPr>
        <w:t>Detto</w:t>
      </w:r>
      <w:proofErr w:type="spellEnd"/>
      <w:r>
        <w:rPr>
          <w:sz w:val="32"/>
          <w:szCs w:val="32"/>
        </w:rPr>
        <w:t>).</w:t>
      </w:r>
    </w:p>
    <w:p w14:paraId="08749011" w14:textId="77777777" w:rsidR="004D3DEF" w:rsidRDefault="004D3DEF" w:rsidP="003F2B40">
      <w:pPr>
        <w:pStyle w:val="Prrafodelista"/>
        <w:numPr>
          <w:ilvl w:val="0"/>
          <w:numId w:val="1"/>
        </w:numPr>
        <w:jc w:val="both"/>
        <w:rPr>
          <w:sz w:val="32"/>
          <w:szCs w:val="32"/>
        </w:rPr>
      </w:pPr>
      <w:r>
        <w:rPr>
          <w:sz w:val="32"/>
          <w:szCs w:val="32"/>
        </w:rPr>
        <w:t>Diferentes sitios de internet.</w:t>
      </w:r>
    </w:p>
    <w:p w14:paraId="7AC78A1B" w14:textId="77777777" w:rsidR="004D3DEF" w:rsidRDefault="004D3DEF" w:rsidP="003F2B40">
      <w:pPr>
        <w:pStyle w:val="Prrafodelista"/>
        <w:numPr>
          <w:ilvl w:val="0"/>
          <w:numId w:val="1"/>
        </w:numPr>
        <w:jc w:val="both"/>
        <w:rPr>
          <w:sz w:val="32"/>
          <w:szCs w:val="32"/>
        </w:rPr>
      </w:pPr>
      <w:r>
        <w:rPr>
          <w:sz w:val="32"/>
          <w:szCs w:val="32"/>
        </w:rPr>
        <w:t>Artículos técnicos de voleibol (Peque vóley /Real Federación Española de Voleibol).</w:t>
      </w:r>
    </w:p>
    <w:p w14:paraId="540A14E9" w14:textId="77777777" w:rsidR="004D3DEF" w:rsidRDefault="004D3DEF" w:rsidP="003F2B40">
      <w:pPr>
        <w:pStyle w:val="Prrafodelista"/>
        <w:numPr>
          <w:ilvl w:val="0"/>
          <w:numId w:val="1"/>
        </w:numPr>
        <w:jc w:val="both"/>
        <w:rPr>
          <w:sz w:val="32"/>
          <w:szCs w:val="32"/>
        </w:rPr>
      </w:pPr>
      <w:r>
        <w:rPr>
          <w:sz w:val="32"/>
          <w:szCs w:val="32"/>
        </w:rPr>
        <w:t>Reglamento oficial.</w:t>
      </w:r>
    </w:p>
    <w:p w14:paraId="3FC9D05E" w14:textId="19EA1D17" w:rsidR="009F48CB" w:rsidRPr="00016224" w:rsidRDefault="002E6DFA" w:rsidP="00016224">
      <w:pPr>
        <w:pStyle w:val="Prrafodelista"/>
        <w:numPr>
          <w:ilvl w:val="0"/>
          <w:numId w:val="1"/>
        </w:numPr>
        <w:jc w:val="both"/>
        <w:rPr>
          <w:sz w:val="32"/>
          <w:szCs w:val="32"/>
          <w:lang w:val="en-US"/>
        </w:rPr>
      </w:pPr>
      <w:r w:rsidRPr="00016224">
        <w:rPr>
          <w:sz w:val="32"/>
          <w:szCs w:val="32"/>
        </w:rPr>
        <w:t xml:space="preserve">Manual de </w:t>
      </w:r>
      <w:proofErr w:type="spellStart"/>
      <w:r w:rsidRPr="00016224">
        <w:rPr>
          <w:sz w:val="32"/>
          <w:szCs w:val="32"/>
        </w:rPr>
        <w:t>Minivoleibol</w:t>
      </w:r>
      <w:proofErr w:type="spellEnd"/>
      <w:r w:rsidRPr="00016224">
        <w:rPr>
          <w:sz w:val="32"/>
          <w:szCs w:val="32"/>
        </w:rPr>
        <w:t>- Orientaciones para su iniciación (secretaria técnica/federación argentina de voleibol) 2021</w:t>
      </w:r>
    </w:p>
    <w:sectPr w:rsidR="009F48CB" w:rsidRPr="00016224" w:rsidSect="00172AC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9FB9" w14:textId="77777777" w:rsidR="009B3EEF" w:rsidRDefault="009B3EEF" w:rsidP="004574C7">
      <w:pPr>
        <w:spacing w:after="0" w:line="240" w:lineRule="auto"/>
      </w:pPr>
      <w:r>
        <w:separator/>
      </w:r>
    </w:p>
  </w:endnote>
  <w:endnote w:type="continuationSeparator" w:id="0">
    <w:p w14:paraId="58DEB0A7" w14:textId="77777777" w:rsidR="009B3EEF" w:rsidRDefault="009B3EEF" w:rsidP="0045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1380" w14:textId="77777777" w:rsidR="00644851" w:rsidRDefault="00644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736"/>
      <w:docPartObj>
        <w:docPartGallery w:val="Page Numbers (Bottom of Page)"/>
        <w:docPartUnique/>
      </w:docPartObj>
    </w:sdtPr>
    <w:sdtEndPr/>
    <w:sdtContent>
      <w:p w14:paraId="0DD95B49" w14:textId="77777777" w:rsidR="00644851" w:rsidRDefault="006155AC">
        <w:pPr>
          <w:pStyle w:val="Piedepgina"/>
          <w:jc w:val="center"/>
        </w:pPr>
        <w:r>
          <w:fldChar w:fldCharType="begin"/>
        </w:r>
        <w:r>
          <w:instrText xml:space="preserve"> PAGE   \* MERGEFORMAT </w:instrText>
        </w:r>
        <w:r>
          <w:fldChar w:fldCharType="separate"/>
        </w:r>
        <w:r w:rsidR="002E6DFA">
          <w:rPr>
            <w:noProof/>
          </w:rPr>
          <w:t>16</w:t>
        </w:r>
        <w:r>
          <w:rPr>
            <w:noProof/>
          </w:rPr>
          <w:fldChar w:fldCharType="end"/>
        </w:r>
      </w:p>
    </w:sdtContent>
  </w:sdt>
  <w:p w14:paraId="668FC13B" w14:textId="77777777" w:rsidR="00644851" w:rsidRDefault="00644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E1FD" w14:textId="77777777" w:rsidR="00644851" w:rsidRDefault="00644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4845" w14:textId="77777777" w:rsidR="009B3EEF" w:rsidRDefault="009B3EEF" w:rsidP="004574C7">
      <w:pPr>
        <w:spacing w:after="0" w:line="240" w:lineRule="auto"/>
      </w:pPr>
      <w:r>
        <w:separator/>
      </w:r>
    </w:p>
  </w:footnote>
  <w:footnote w:type="continuationSeparator" w:id="0">
    <w:p w14:paraId="27DA4657" w14:textId="77777777" w:rsidR="009B3EEF" w:rsidRDefault="009B3EEF" w:rsidP="0045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6C6E" w14:textId="77777777" w:rsidR="00644851" w:rsidRDefault="00644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7B7C" w14:textId="77777777" w:rsidR="00644851" w:rsidRDefault="006448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F150" w14:textId="77777777" w:rsidR="00644851" w:rsidRDefault="00644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0EB"/>
    <w:multiLevelType w:val="hybridMultilevel"/>
    <w:tmpl w:val="F14A518E"/>
    <w:lvl w:ilvl="0" w:tplc="1904F68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CB"/>
    <w:rsid w:val="00016224"/>
    <w:rsid w:val="0005163F"/>
    <w:rsid w:val="000826EB"/>
    <w:rsid w:val="00094D74"/>
    <w:rsid w:val="001629DB"/>
    <w:rsid w:val="00172AC1"/>
    <w:rsid w:val="001A1605"/>
    <w:rsid w:val="001A701F"/>
    <w:rsid w:val="00234C36"/>
    <w:rsid w:val="002778FA"/>
    <w:rsid w:val="0029046D"/>
    <w:rsid w:val="002E6DFA"/>
    <w:rsid w:val="002F44C9"/>
    <w:rsid w:val="00304C94"/>
    <w:rsid w:val="003C5647"/>
    <w:rsid w:val="003C7EE8"/>
    <w:rsid w:val="003E5F51"/>
    <w:rsid w:val="003F2B40"/>
    <w:rsid w:val="0040511F"/>
    <w:rsid w:val="004574C7"/>
    <w:rsid w:val="0046416E"/>
    <w:rsid w:val="004D2BF5"/>
    <w:rsid w:val="004D3DEF"/>
    <w:rsid w:val="00563F3A"/>
    <w:rsid w:val="005844A1"/>
    <w:rsid w:val="005B63EB"/>
    <w:rsid w:val="0060004B"/>
    <w:rsid w:val="0060353F"/>
    <w:rsid w:val="0060568C"/>
    <w:rsid w:val="006155AC"/>
    <w:rsid w:val="00644851"/>
    <w:rsid w:val="00703B41"/>
    <w:rsid w:val="007D0150"/>
    <w:rsid w:val="008036ED"/>
    <w:rsid w:val="00830022"/>
    <w:rsid w:val="008644F3"/>
    <w:rsid w:val="00882162"/>
    <w:rsid w:val="008C5E9B"/>
    <w:rsid w:val="0093204E"/>
    <w:rsid w:val="009B3EEF"/>
    <w:rsid w:val="009C00C2"/>
    <w:rsid w:val="009F48CB"/>
    <w:rsid w:val="009F7182"/>
    <w:rsid w:val="00AB0BC4"/>
    <w:rsid w:val="00AE34F1"/>
    <w:rsid w:val="00AE6AB2"/>
    <w:rsid w:val="00B27B46"/>
    <w:rsid w:val="00B31ED0"/>
    <w:rsid w:val="00B83EA5"/>
    <w:rsid w:val="00B91C58"/>
    <w:rsid w:val="00B95A18"/>
    <w:rsid w:val="00BE2E2E"/>
    <w:rsid w:val="00BF3A4C"/>
    <w:rsid w:val="00C236CD"/>
    <w:rsid w:val="00CB7DF1"/>
    <w:rsid w:val="00CE4FA2"/>
    <w:rsid w:val="00D424F1"/>
    <w:rsid w:val="00D704D1"/>
    <w:rsid w:val="00D915C6"/>
    <w:rsid w:val="00E40F3E"/>
    <w:rsid w:val="00EC4A3D"/>
    <w:rsid w:val="00EE0435"/>
    <w:rsid w:val="00EF302E"/>
    <w:rsid w:val="00F402A3"/>
    <w:rsid w:val="00F906EC"/>
    <w:rsid w:val="00FA13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EC54"/>
  <w15:docId w15:val="{4277AB66-09B9-4C4C-AC3A-B81998A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63EB"/>
    <w:pPr>
      <w:ind w:left="720"/>
      <w:contextualSpacing/>
    </w:pPr>
  </w:style>
  <w:style w:type="paragraph" w:styleId="Encabezado">
    <w:name w:val="header"/>
    <w:basedOn w:val="Normal"/>
    <w:link w:val="EncabezadoCar"/>
    <w:uiPriority w:val="99"/>
    <w:semiHidden/>
    <w:unhideWhenUsed/>
    <w:rsid w:val="00457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574C7"/>
  </w:style>
  <w:style w:type="paragraph" w:styleId="Piedepgina">
    <w:name w:val="footer"/>
    <w:basedOn w:val="Normal"/>
    <w:link w:val="PiedepginaCar"/>
    <w:uiPriority w:val="99"/>
    <w:unhideWhenUsed/>
    <w:rsid w:val="00457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2218</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2021-10-27T12:35:00Z</dcterms:created>
  <dcterms:modified xsi:type="dcterms:W3CDTF">2021-10-27T12:35:00Z</dcterms:modified>
</cp:coreProperties>
</file>